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BD" w:rsidRDefault="001C20BD"/>
    <w:p w:rsidR="001C20BD" w:rsidRDefault="001C20BD">
      <w:r>
        <w:rPr>
          <w:noProof/>
          <w:lang w:eastAsia="it-IT"/>
        </w:rPr>
        <w:drawing>
          <wp:inline distT="0" distB="0" distL="0" distR="0">
            <wp:extent cx="2578933" cy="518614"/>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81730" cy="519177"/>
                    </a:xfrm>
                    <a:prstGeom prst="rect">
                      <a:avLst/>
                    </a:prstGeom>
                    <a:noFill/>
                    <a:ln w="9525">
                      <a:noFill/>
                      <a:miter lim="800000"/>
                      <a:headEnd/>
                      <a:tailEnd/>
                    </a:ln>
                  </pic:spPr>
                </pic:pic>
              </a:graphicData>
            </a:graphic>
          </wp:inline>
        </w:drawing>
      </w:r>
      <w:r>
        <w:t xml:space="preserve">   </w:t>
      </w:r>
      <w:r>
        <w:rPr>
          <w:noProof/>
          <w:lang w:eastAsia="it-IT"/>
        </w:rPr>
        <w:drawing>
          <wp:inline distT="0" distB="0" distL="0" distR="0">
            <wp:extent cx="1162576" cy="709683"/>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62304" cy="709517"/>
                    </a:xfrm>
                    <a:prstGeom prst="rect">
                      <a:avLst/>
                    </a:prstGeom>
                    <a:noFill/>
                    <a:ln w="9525">
                      <a:noFill/>
                      <a:miter lim="800000"/>
                      <a:headEnd/>
                      <a:tailEnd/>
                    </a:ln>
                  </pic:spPr>
                </pic:pic>
              </a:graphicData>
            </a:graphic>
          </wp:inline>
        </w:drawing>
      </w:r>
      <w:r>
        <w:t xml:space="preserve">   </w:t>
      </w:r>
      <w:r>
        <w:rPr>
          <w:noProof/>
          <w:lang w:eastAsia="it-IT"/>
        </w:rPr>
        <w:t xml:space="preserve"> </w:t>
      </w:r>
      <w:r>
        <w:rPr>
          <w:noProof/>
          <w:lang w:eastAsia="it-IT"/>
        </w:rPr>
        <w:drawing>
          <wp:inline distT="0" distB="0" distL="0" distR="0">
            <wp:extent cx="2069058" cy="743444"/>
            <wp:effectExtent l="19050" t="0" r="7392"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084993" cy="749170"/>
                    </a:xfrm>
                    <a:prstGeom prst="rect">
                      <a:avLst/>
                    </a:prstGeom>
                    <a:noFill/>
                    <a:ln w="9525">
                      <a:noFill/>
                      <a:miter lim="800000"/>
                      <a:headEnd/>
                      <a:tailEnd/>
                    </a:ln>
                  </pic:spPr>
                </pic:pic>
              </a:graphicData>
            </a:graphic>
          </wp:inline>
        </w:drawing>
      </w:r>
    </w:p>
    <w:p w:rsidR="001C20BD" w:rsidRDefault="001C20BD" w:rsidP="001C20BD"/>
    <w:p w:rsidR="001C20BD" w:rsidRDefault="001C20BD" w:rsidP="001C20BD">
      <w:pPr>
        <w:ind w:firstLine="708"/>
      </w:pPr>
      <w:r>
        <w:rPr>
          <w:noProof/>
          <w:lang w:eastAsia="it-IT"/>
        </w:rPr>
        <w:t xml:space="preserve">    </w:t>
      </w:r>
      <w:r>
        <w:rPr>
          <w:noProof/>
          <w:lang w:eastAsia="it-IT"/>
        </w:rPr>
        <w:drawing>
          <wp:inline distT="0" distB="0" distL="0" distR="0">
            <wp:extent cx="772520" cy="718594"/>
            <wp:effectExtent l="19050" t="0" r="853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74490" cy="720426"/>
                    </a:xfrm>
                    <a:prstGeom prst="rect">
                      <a:avLst/>
                    </a:prstGeom>
                    <a:noFill/>
                    <a:ln w="9525">
                      <a:noFill/>
                      <a:miter lim="800000"/>
                      <a:headEnd/>
                      <a:tailEnd/>
                    </a:ln>
                  </pic:spPr>
                </pic:pic>
              </a:graphicData>
            </a:graphic>
          </wp:inline>
        </w:drawing>
      </w:r>
      <w:r>
        <w:rPr>
          <w:noProof/>
          <w:lang w:eastAsia="it-IT"/>
        </w:rPr>
        <w:t xml:space="preserve">                                      </w:t>
      </w:r>
      <w:r w:rsidR="00931F66">
        <w:rPr>
          <w:noProof/>
          <w:lang w:eastAsia="it-IT"/>
        </w:rPr>
        <w:t xml:space="preserve"> </w:t>
      </w:r>
      <w:r w:rsidR="00931F66">
        <w:rPr>
          <w:noProof/>
          <w:lang w:eastAsia="it-IT"/>
        </w:rPr>
        <w:tab/>
      </w:r>
      <w:r w:rsidR="00931F66">
        <w:rPr>
          <w:noProof/>
          <w:lang w:eastAsia="it-IT"/>
        </w:rPr>
        <w:tab/>
      </w:r>
      <w:r w:rsidR="00931F66">
        <w:rPr>
          <w:noProof/>
          <w:lang w:eastAsia="it-IT"/>
        </w:rPr>
        <w:tab/>
      </w:r>
      <w:r w:rsidR="00931F66">
        <w:rPr>
          <w:noProof/>
          <w:lang w:eastAsia="it-IT"/>
        </w:rPr>
        <w:tab/>
      </w:r>
      <w:r w:rsidR="00931F66">
        <w:rPr>
          <w:noProof/>
          <w:lang w:eastAsia="it-IT"/>
        </w:rPr>
        <w:tab/>
      </w:r>
      <w:r w:rsidR="00931F66">
        <w:rPr>
          <w:noProof/>
          <w:lang w:eastAsia="it-IT"/>
        </w:rPr>
        <w:tab/>
      </w:r>
      <w:r>
        <w:rPr>
          <w:noProof/>
          <w:lang w:eastAsia="it-IT"/>
        </w:rPr>
        <w:drawing>
          <wp:inline distT="0" distB="0" distL="0" distR="0">
            <wp:extent cx="752070" cy="712989"/>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61115" cy="721564"/>
                    </a:xfrm>
                    <a:prstGeom prst="rect">
                      <a:avLst/>
                    </a:prstGeom>
                    <a:noFill/>
                    <a:ln w="9525">
                      <a:noFill/>
                      <a:miter lim="800000"/>
                      <a:headEnd/>
                      <a:tailEnd/>
                    </a:ln>
                  </pic:spPr>
                </pic:pic>
              </a:graphicData>
            </a:graphic>
          </wp:inline>
        </w:drawing>
      </w:r>
    </w:p>
    <w:p w:rsidR="001C20BD" w:rsidRDefault="00765571" w:rsidP="001C20BD">
      <w:r>
        <w:rPr>
          <w:noProof/>
          <w:lang w:eastAsia="it-IT"/>
        </w:rPr>
        <w:drawing>
          <wp:anchor distT="0" distB="0" distL="114300" distR="114300" simplePos="0" relativeHeight="251659264" behindDoc="1" locked="0" layoutInCell="1" allowOverlap="1">
            <wp:simplePos x="0" y="0"/>
            <wp:positionH relativeFrom="column">
              <wp:posOffset>2778760</wp:posOffset>
            </wp:positionH>
            <wp:positionV relativeFrom="paragraph">
              <wp:posOffset>-38100</wp:posOffset>
            </wp:positionV>
            <wp:extent cx="594995" cy="873125"/>
            <wp:effectExtent l="19050" t="0" r="0" b="0"/>
            <wp:wrapTight wrapText="bothSides">
              <wp:wrapPolygon edited="0">
                <wp:start x="-692" y="0"/>
                <wp:lineTo x="-692" y="21207"/>
                <wp:lineTo x="21439" y="21207"/>
                <wp:lineTo x="21439" y="0"/>
                <wp:lineTo x="-692" y="0"/>
              </wp:wrapPolygon>
            </wp:wrapTight>
            <wp:docPr id="6" name="Immagine 0" descr="LOGO ERCH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RCHIE2.JPG"/>
                    <pic:cNvPicPr/>
                  </pic:nvPicPr>
                  <pic:blipFill>
                    <a:blip r:embed="rId10" cstate="print"/>
                    <a:stretch>
                      <a:fillRect/>
                    </a:stretch>
                  </pic:blipFill>
                  <pic:spPr>
                    <a:xfrm>
                      <a:off x="0" y="0"/>
                      <a:ext cx="594995" cy="873125"/>
                    </a:xfrm>
                    <a:prstGeom prst="rect">
                      <a:avLst/>
                    </a:prstGeom>
                  </pic:spPr>
                </pic:pic>
              </a:graphicData>
            </a:graphic>
          </wp:anchor>
        </w:drawing>
      </w:r>
      <w:r w:rsidR="003E74E2">
        <w:t xml:space="preserve">      </w:t>
      </w:r>
    </w:p>
    <w:p w:rsidR="00931F66" w:rsidRDefault="00931F66" w:rsidP="001C20BD"/>
    <w:p w:rsidR="00931F66" w:rsidRDefault="00931F66" w:rsidP="001C20BD">
      <w:r>
        <w:t xml:space="preserve"> </w:t>
      </w:r>
    </w:p>
    <w:p w:rsidR="00931F66" w:rsidRDefault="00931F66" w:rsidP="00931F66">
      <w:pPr>
        <w:spacing w:after="0" w:line="240" w:lineRule="auto"/>
        <w:jc w:val="center"/>
      </w:pPr>
      <w:r>
        <w:t xml:space="preserve">      COMUNE </w:t>
      </w:r>
      <w:proofErr w:type="spellStart"/>
      <w:r>
        <w:t>DI</w:t>
      </w:r>
      <w:proofErr w:type="spellEnd"/>
      <w:r>
        <w:t xml:space="preserve"> ERCHIE</w:t>
      </w:r>
    </w:p>
    <w:p w:rsidR="00931F66" w:rsidRDefault="00931F66" w:rsidP="00931F66">
      <w:pPr>
        <w:spacing w:after="0" w:line="240" w:lineRule="auto"/>
        <w:jc w:val="center"/>
      </w:pPr>
      <w:r>
        <w:t xml:space="preserve">      Provincia di Brindisi</w:t>
      </w:r>
    </w:p>
    <w:p w:rsidR="00931F66" w:rsidRDefault="00931F66" w:rsidP="00931F66">
      <w:pPr>
        <w:spacing w:after="0" w:line="240" w:lineRule="auto"/>
        <w:jc w:val="center"/>
      </w:pPr>
      <w:r>
        <w:t>Via Santa Croce, 2 -72020</w:t>
      </w:r>
    </w:p>
    <w:p w:rsidR="00931F66" w:rsidRDefault="00931F66" w:rsidP="00931F66">
      <w:pPr>
        <w:spacing w:after="0" w:line="240" w:lineRule="auto"/>
        <w:jc w:val="center"/>
      </w:pPr>
      <w:r>
        <w:t xml:space="preserve">PEC  </w:t>
      </w:r>
      <w:hyperlink r:id="rId11" w:history="1">
        <w:r w:rsidRPr="00565D62">
          <w:rPr>
            <w:rStyle w:val="Collegamentoipertestuale"/>
          </w:rPr>
          <w:t>protocollo.comune.erchie@pec.rupar.puglia.it</w:t>
        </w:r>
      </w:hyperlink>
      <w:r>
        <w:tab/>
      </w:r>
    </w:p>
    <w:p w:rsidR="00931F66" w:rsidRDefault="00931F66" w:rsidP="001C20BD"/>
    <w:p w:rsidR="00C96E84" w:rsidRDefault="00931F66" w:rsidP="00765571">
      <w:pPr>
        <w:jc w:val="both"/>
        <w:rPr>
          <w:rStyle w:val="Enfasigrassetto"/>
          <w:rFonts w:ascii="Arial" w:hAnsi="Arial" w:cs="Arial"/>
          <w:bdr w:val="none" w:sz="0" w:space="0" w:color="auto" w:frame="1"/>
          <w:shd w:val="clear" w:color="auto" w:fill="FFFFFF"/>
        </w:rPr>
      </w:pPr>
      <w:r>
        <w:rPr>
          <w:rStyle w:val="Enfasigrassetto"/>
          <w:rFonts w:ascii="Arial" w:hAnsi="Arial" w:cs="Arial"/>
          <w:bdr w:val="none" w:sz="0" w:space="0" w:color="auto" w:frame="1"/>
          <w:shd w:val="clear" w:color="auto" w:fill="FFFFFF"/>
        </w:rPr>
        <w:t xml:space="preserve">Il Comune di </w:t>
      </w:r>
      <w:proofErr w:type="spellStart"/>
      <w:r>
        <w:rPr>
          <w:rStyle w:val="Enfasigrassetto"/>
          <w:rFonts w:ascii="Arial" w:hAnsi="Arial" w:cs="Arial"/>
          <w:bdr w:val="none" w:sz="0" w:space="0" w:color="auto" w:frame="1"/>
          <w:shd w:val="clear" w:color="auto" w:fill="FFFFFF"/>
        </w:rPr>
        <w:t>Erchie</w:t>
      </w:r>
      <w:proofErr w:type="spellEnd"/>
      <w:r w:rsidR="001C20BD" w:rsidRPr="001C20BD">
        <w:rPr>
          <w:rStyle w:val="apple-converted-space"/>
          <w:rFonts w:ascii="Arial" w:hAnsi="Arial" w:cs="Arial"/>
          <w:shd w:val="clear" w:color="auto" w:fill="FFFFFF"/>
        </w:rPr>
        <w:t> </w:t>
      </w:r>
      <w:r w:rsidR="001C20BD" w:rsidRPr="001C20BD">
        <w:rPr>
          <w:rFonts w:ascii="Arial" w:hAnsi="Arial" w:cs="Arial"/>
          <w:shd w:val="clear" w:color="auto" w:fill="FFFFFF"/>
        </w:rPr>
        <w:t>seleziona</w:t>
      </w:r>
      <w:r w:rsidR="001C20BD" w:rsidRPr="001C20BD">
        <w:rPr>
          <w:rStyle w:val="apple-converted-space"/>
          <w:rFonts w:ascii="Arial" w:hAnsi="Arial" w:cs="Arial"/>
          <w:shd w:val="clear" w:color="auto" w:fill="FFFFFF"/>
        </w:rPr>
        <w:t> </w:t>
      </w:r>
      <w:r w:rsidR="001C20BD" w:rsidRPr="001C20BD">
        <w:rPr>
          <w:rStyle w:val="Enfasigrassetto"/>
          <w:rFonts w:ascii="Arial" w:hAnsi="Arial" w:cs="Arial"/>
          <w:bdr w:val="none" w:sz="0" w:space="0" w:color="auto" w:frame="1"/>
          <w:shd w:val="clear" w:color="auto" w:fill="FFFFFF"/>
        </w:rPr>
        <w:t>n. 4 volontari</w:t>
      </w:r>
      <w:r w:rsidR="001C20BD" w:rsidRPr="001C20BD">
        <w:rPr>
          <w:rStyle w:val="apple-converted-space"/>
          <w:rFonts w:ascii="Arial" w:hAnsi="Arial" w:cs="Arial"/>
          <w:shd w:val="clear" w:color="auto" w:fill="FFFFFF"/>
        </w:rPr>
        <w:t> </w:t>
      </w:r>
      <w:r w:rsidR="001C20BD" w:rsidRPr="001C20BD">
        <w:rPr>
          <w:rFonts w:ascii="Arial" w:hAnsi="Arial" w:cs="Arial"/>
          <w:shd w:val="clear" w:color="auto" w:fill="FFFFFF"/>
        </w:rPr>
        <w:t xml:space="preserve">per il progetto di Servizio Civile </w:t>
      </w:r>
      <w:r w:rsidR="001C20BD">
        <w:rPr>
          <w:rFonts w:ascii="Arial" w:hAnsi="Arial" w:cs="Arial"/>
          <w:shd w:val="clear" w:color="auto" w:fill="FFFFFF"/>
        </w:rPr>
        <w:t xml:space="preserve">Nazionale per l’attuazione del </w:t>
      </w:r>
      <w:r w:rsidR="001C20BD" w:rsidRPr="001C20BD">
        <w:rPr>
          <w:rFonts w:ascii="Arial" w:hAnsi="Arial" w:cs="Arial"/>
          <w:b/>
          <w:shd w:val="clear" w:color="auto" w:fill="FFFFFF"/>
        </w:rPr>
        <w:t>Programma Garanzia Giovani</w:t>
      </w:r>
      <w:r w:rsidR="001C20BD" w:rsidRPr="001C20BD">
        <w:rPr>
          <w:rStyle w:val="apple-converted-space"/>
          <w:rFonts w:ascii="Arial" w:hAnsi="Arial" w:cs="Arial"/>
          <w:b/>
          <w:bCs/>
          <w:bdr w:val="none" w:sz="0" w:space="0" w:color="auto" w:frame="1"/>
          <w:shd w:val="clear" w:color="auto" w:fill="FFFFFF"/>
        </w:rPr>
        <w:t> </w:t>
      </w:r>
      <w:r>
        <w:rPr>
          <w:rStyle w:val="apple-converted-space"/>
          <w:rFonts w:ascii="Arial" w:hAnsi="Arial" w:cs="Arial"/>
          <w:b/>
          <w:bCs/>
          <w:bdr w:val="none" w:sz="0" w:space="0" w:color="auto" w:frame="1"/>
          <w:shd w:val="clear" w:color="auto" w:fill="FFFFFF"/>
        </w:rPr>
        <w:t>“Incontriamoci sul web”</w:t>
      </w:r>
      <w:r w:rsidRPr="001C20BD">
        <w:rPr>
          <w:rFonts w:ascii="Arial" w:hAnsi="Arial" w:cs="Arial"/>
          <w:b/>
          <w:bCs/>
          <w:bdr w:val="none" w:sz="0" w:space="0" w:color="auto" w:frame="1"/>
          <w:shd w:val="clear" w:color="auto" w:fill="FFFFFF"/>
        </w:rPr>
        <w:t xml:space="preserve"> </w:t>
      </w:r>
      <w:r w:rsidR="001C20BD" w:rsidRPr="001C20BD">
        <w:rPr>
          <w:rFonts w:ascii="Arial" w:hAnsi="Arial" w:cs="Arial"/>
          <w:b/>
          <w:bCs/>
          <w:bdr w:val="none" w:sz="0" w:space="0" w:color="auto" w:frame="1"/>
          <w:shd w:val="clear" w:color="auto" w:fill="FFFFFF"/>
        </w:rPr>
        <w:br/>
      </w:r>
      <w:r w:rsidR="001C20BD" w:rsidRPr="001C20BD">
        <w:rPr>
          <w:rFonts w:ascii="Arial" w:hAnsi="Arial" w:cs="Arial"/>
        </w:rPr>
        <w:br/>
      </w:r>
      <w:r w:rsidR="001C20BD" w:rsidRPr="001C20BD">
        <w:rPr>
          <w:rFonts w:ascii="Arial" w:hAnsi="Arial" w:cs="Arial"/>
          <w:shd w:val="clear" w:color="auto" w:fill="FFFFFF"/>
        </w:rPr>
        <w:t>Le domande dovranno pervenire,</w:t>
      </w:r>
      <w:r w:rsidR="00C96E84">
        <w:rPr>
          <w:rFonts w:ascii="Arial" w:hAnsi="Arial" w:cs="Arial"/>
          <w:shd w:val="clear" w:color="auto" w:fill="FFFFFF"/>
        </w:rPr>
        <w:t xml:space="preserve">presso la sede </w:t>
      </w:r>
      <w:r>
        <w:rPr>
          <w:rFonts w:ascii="Arial" w:hAnsi="Arial" w:cs="Arial"/>
          <w:shd w:val="clear" w:color="auto" w:fill="FFFFFF"/>
        </w:rPr>
        <w:t xml:space="preserve">del Comune, Ufficio Protocollo, in via Santa Croce, 2 – </w:t>
      </w:r>
      <w:proofErr w:type="spellStart"/>
      <w:r>
        <w:rPr>
          <w:rFonts w:ascii="Arial" w:hAnsi="Arial" w:cs="Arial"/>
          <w:shd w:val="clear" w:color="auto" w:fill="FFFFFF"/>
        </w:rPr>
        <w:t>Erchie</w:t>
      </w:r>
      <w:proofErr w:type="spellEnd"/>
      <w:r>
        <w:rPr>
          <w:rFonts w:ascii="Arial" w:hAnsi="Arial" w:cs="Arial"/>
          <w:shd w:val="clear" w:color="auto" w:fill="FFFFFF"/>
        </w:rPr>
        <w:t xml:space="preserve"> (BR) 72020 entro e </w:t>
      </w:r>
      <w:r w:rsidR="001C20BD" w:rsidRPr="001C20BD">
        <w:rPr>
          <w:rFonts w:ascii="Arial" w:hAnsi="Arial" w:cs="Arial"/>
          <w:shd w:val="clear" w:color="auto" w:fill="FFFFFF"/>
        </w:rPr>
        <w:t xml:space="preserve"> non oltre le</w:t>
      </w:r>
      <w:r w:rsidR="001C20BD" w:rsidRPr="001C20BD">
        <w:rPr>
          <w:rStyle w:val="apple-converted-space"/>
          <w:rFonts w:ascii="Arial" w:hAnsi="Arial" w:cs="Arial"/>
          <w:shd w:val="clear" w:color="auto" w:fill="FFFFFF"/>
        </w:rPr>
        <w:t> </w:t>
      </w:r>
      <w:r w:rsidR="001C20BD" w:rsidRPr="00931F66">
        <w:rPr>
          <w:rStyle w:val="Enfasigrassetto"/>
          <w:rFonts w:ascii="Arial" w:hAnsi="Arial" w:cs="Arial"/>
          <w:u w:val="single"/>
          <w:bdr w:val="none" w:sz="0" w:space="0" w:color="auto" w:frame="1"/>
          <w:shd w:val="clear" w:color="auto" w:fill="FFFFFF"/>
        </w:rPr>
        <w:t>ore 14.00 di Lunedì 15 dicembre</w:t>
      </w:r>
      <w:r w:rsidR="001C20BD" w:rsidRPr="001C20BD">
        <w:rPr>
          <w:rStyle w:val="Enfasigrassetto"/>
          <w:rFonts w:ascii="Arial" w:hAnsi="Arial" w:cs="Arial"/>
          <w:bdr w:val="none" w:sz="0" w:space="0" w:color="auto" w:frame="1"/>
          <w:shd w:val="clear" w:color="auto" w:fill="FFFFFF"/>
        </w:rPr>
        <w:t>. </w:t>
      </w:r>
    </w:p>
    <w:p w:rsidR="00C96E84" w:rsidRDefault="00A13307" w:rsidP="00765571">
      <w:pPr>
        <w:jc w:val="both"/>
        <w:rPr>
          <w:rFonts w:ascii="Arial" w:hAnsi="Arial" w:cs="Arial"/>
        </w:rPr>
      </w:pPr>
      <w:r>
        <w:rPr>
          <w:rStyle w:val="Enfasigrassetto"/>
          <w:rFonts w:ascii="Arial" w:hAnsi="Arial" w:cs="Arial"/>
          <w:b w:val="0"/>
          <w:bdr w:val="none" w:sz="0" w:space="0" w:color="auto" w:frame="1"/>
          <w:shd w:val="clear" w:color="auto" w:fill="FFFFFF"/>
        </w:rPr>
        <w:t xml:space="preserve">Le domande, compilate secondo gli allegati 2 e 3, la fotocopia non autenticata della Carta di Identità in corso di validità e il Codice Fiscale </w:t>
      </w:r>
      <w:r w:rsidR="00C96E84" w:rsidRPr="00C96E84">
        <w:rPr>
          <w:rStyle w:val="Enfasigrassetto"/>
          <w:rFonts w:ascii="Arial" w:hAnsi="Arial" w:cs="Arial"/>
          <w:b w:val="0"/>
          <w:bdr w:val="none" w:sz="0" w:space="0" w:color="auto" w:frame="1"/>
          <w:shd w:val="clear" w:color="auto" w:fill="FFFFFF"/>
        </w:rPr>
        <w:t>possono essere presentate esclusivamente secondo le seguenti modalità</w:t>
      </w:r>
      <w:r w:rsidR="00C96E84">
        <w:rPr>
          <w:rFonts w:ascii="Arial" w:hAnsi="Arial" w:cs="Arial"/>
        </w:rPr>
        <w:t>:</w:t>
      </w:r>
    </w:p>
    <w:p w:rsidR="00C96E84" w:rsidRPr="00C96E84" w:rsidRDefault="00C96E84" w:rsidP="00A13307">
      <w:pPr>
        <w:pStyle w:val="Paragrafoelenco"/>
        <w:numPr>
          <w:ilvl w:val="0"/>
          <w:numId w:val="1"/>
        </w:numPr>
        <w:rPr>
          <w:rFonts w:ascii="Arial" w:hAnsi="Arial" w:cs="Arial"/>
          <w:shd w:val="clear" w:color="auto" w:fill="FFFFFF"/>
        </w:rPr>
      </w:pPr>
      <w:r>
        <w:rPr>
          <w:rFonts w:ascii="Arial" w:hAnsi="Arial" w:cs="Arial"/>
        </w:rPr>
        <w:t>a mano</w:t>
      </w:r>
    </w:p>
    <w:p w:rsidR="00C96E84" w:rsidRPr="00C96E84" w:rsidRDefault="00C96E84" w:rsidP="00A13307">
      <w:pPr>
        <w:pStyle w:val="Paragrafoelenco"/>
        <w:numPr>
          <w:ilvl w:val="0"/>
          <w:numId w:val="1"/>
        </w:numPr>
        <w:rPr>
          <w:rFonts w:ascii="Arial" w:hAnsi="Arial" w:cs="Arial"/>
          <w:shd w:val="clear" w:color="auto" w:fill="FFFFFF"/>
        </w:rPr>
      </w:pPr>
      <w:r>
        <w:rPr>
          <w:rFonts w:ascii="Arial" w:hAnsi="Arial" w:cs="Arial"/>
        </w:rPr>
        <w:t xml:space="preserve">con Posta Elettronica Certificata (PEC) – di cui è titolare l’interessato </w:t>
      </w:r>
    </w:p>
    <w:p w:rsidR="00C96E84" w:rsidRPr="00C96E84" w:rsidRDefault="00C96E84" w:rsidP="00A13307">
      <w:pPr>
        <w:pStyle w:val="Paragrafoelenco"/>
        <w:numPr>
          <w:ilvl w:val="0"/>
          <w:numId w:val="1"/>
        </w:numPr>
        <w:rPr>
          <w:rFonts w:ascii="Arial" w:hAnsi="Arial" w:cs="Arial"/>
          <w:shd w:val="clear" w:color="auto" w:fill="FFFFFF"/>
        </w:rPr>
      </w:pPr>
      <w:r>
        <w:rPr>
          <w:rFonts w:ascii="Arial" w:hAnsi="Arial" w:cs="Arial"/>
        </w:rPr>
        <w:t>a mezzo “Raccomandata A/R” (farà fede la data di arrivo e non di partenza)</w:t>
      </w:r>
    </w:p>
    <w:p w:rsidR="00765571" w:rsidRDefault="001C20BD" w:rsidP="00765571">
      <w:pPr>
        <w:rPr>
          <w:rFonts w:ascii="Arial" w:hAnsi="Arial" w:cs="Arial"/>
          <w:shd w:val="clear" w:color="auto" w:fill="FFFFFF"/>
        </w:rPr>
      </w:pPr>
      <w:r w:rsidRPr="00C96E84">
        <w:rPr>
          <w:rFonts w:ascii="Arial" w:hAnsi="Arial" w:cs="Arial"/>
          <w:shd w:val="clear" w:color="auto" w:fill="FFFFFF"/>
        </w:rPr>
        <w:t>Possono partecipare alla selezione i giovani, che alla data di presentazione della domanda abbiano compiuto il diciottesimo e non superato il ventottesimo anno di età, in possesso dei seguenti requisiti: </w:t>
      </w:r>
      <w:r w:rsidRPr="00C96E84">
        <w:rPr>
          <w:rFonts w:ascii="Arial" w:hAnsi="Arial" w:cs="Arial"/>
        </w:rPr>
        <w:br/>
      </w:r>
      <w:r w:rsidRPr="00C96E84">
        <w:rPr>
          <w:rFonts w:ascii="Arial" w:hAnsi="Arial" w:cs="Arial"/>
        </w:rPr>
        <w:br/>
      </w:r>
      <w:r w:rsidRPr="00C96E84">
        <w:rPr>
          <w:rFonts w:ascii="Arial" w:hAnsi="Arial" w:cs="Arial"/>
          <w:shd w:val="clear" w:color="auto" w:fill="FFFFFF"/>
        </w:rPr>
        <w:t>- essere regolarmente</w:t>
      </w:r>
      <w:r w:rsidRPr="00C96E84">
        <w:rPr>
          <w:rStyle w:val="apple-converted-space"/>
          <w:rFonts w:ascii="Arial" w:hAnsi="Arial" w:cs="Arial"/>
          <w:shd w:val="clear" w:color="auto" w:fill="FFFFFF"/>
        </w:rPr>
        <w:t> </w:t>
      </w:r>
      <w:r w:rsidRPr="00C96E84">
        <w:rPr>
          <w:rStyle w:val="Enfasigrassetto"/>
          <w:rFonts w:ascii="Arial" w:hAnsi="Arial" w:cs="Arial"/>
          <w:bdr w:val="none" w:sz="0" w:space="0" w:color="auto" w:frame="1"/>
          <w:shd w:val="clear" w:color="auto" w:fill="FFFFFF"/>
        </w:rPr>
        <w:t>residenti in Italia</w:t>
      </w:r>
      <w:r w:rsidRPr="00C96E84">
        <w:rPr>
          <w:rFonts w:ascii="Arial" w:hAnsi="Arial" w:cs="Arial"/>
          <w:shd w:val="clear" w:color="auto" w:fill="FFFFFF"/>
        </w:rPr>
        <w:t>; </w:t>
      </w:r>
      <w:r w:rsidRPr="00C96E84">
        <w:rPr>
          <w:rFonts w:ascii="Arial" w:hAnsi="Arial" w:cs="Arial"/>
        </w:rPr>
        <w:br/>
      </w:r>
      <w:r w:rsidRPr="00C96E84">
        <w:rPr>
          <w:rFonts w:ascii="Arial" w:hAnsi="Arial" w:cs="Arial"/>
          <w:shd w:val="clear" w:color="auto" w:fill="FFFFFF"/>
        </w:rPr>
        <w:t>- essere</w:t>
      </w:r>
      <w:r w:rsidRPr="00C96E84">
        <w:rPr>
          <w:rStyle w:val="apple-converted-space"/>
          <w:rFonts w:ascii="Arial" w:hAnsi="Arial" w:cs="Arial"/>
          <w:shd w:val="clear" w:color="auto" w:fill="FFFFFF"/>
        </w:rPr>
        <w:t> </w:t>
      </w:r>
      <w:r w:rsidRPr="00C96E84">
        <w:rPr>
          <w:rStyle w:val="Enfasigrassetto"/>
          <w:rFonts w:ascii="Arial" w:hAnsi="Arial" w:cs="Arial"/>
          <w:bdr w:val="none" w:sz="0" w:space="0" w:color="auto" w:frame="1"/>
          <w:shd w:val="clear" w:color="auto" w:fill="FFFFFF"/>
        </w:rPr>
        <w:t>disoccupati o inoccupati</w:t>
      </w:r>
      <w:r w:rsidRPr="00C96E84">
        <w:rPr>
          <w:rStyle w:val="apple-converted-space"/>
          <w:rFonts w:ascii="Arial" w:hAnsi="Arial" w:cs="Arial"/>
          <w:b/>
          <w:bCs/>
          <w:bdr w:val="none" w:sz="0" w:space="0" w:color="auto" w:frame="1"/>
          <w:shd w:val="clear" w:color="auto" w:fill="FFFFFF"/>
        </w:rPr>
        <w:t> </w:t>
      </w:r>
      <w:r w:rsidRPr="00C96E84">
        <w:rPr>
          <w:rFonts w:ascii="Arial" w:hAnsi="Arial" w:cs="Arial"/>
          <w:shd w:val="clear" w:color="auto" w:fill="FFFFFF"/>
        </w:rPr>
        <w:t>ai sensi del decreto legislativo 21 aprile 2000, n. 181 e successive modificazioni ed integrazioni. (La richiesta di ammissione al programma Garanzia Giovani equivale alla dichiarazione di disponibilità al lavoro prevista dall’articolo 2, comma 1, del decreto legislativo 21 aprile 2000, n. 181 e successive modificazioni ed integrazioni); </w:t>
      </w:r>
    </w:p>
    <w:p w:rsidR="00765571" w:rsidRDefault="00765571" w:rsidP="00A13307">
      <w:pPr>
        <w:rPr>
          <w:rFonts w:ascii="Arial" w:hAnsi="Arial" w:cs="Arial"/>
          <w:shd w:val="clear" w:color="auto" w:fill="FFFFFF"/>
        </w:rPr>
      </w:pPr>
    </w:p>
    <w:p w:rsidR="00765571" w:rsidRDefault="00765571" w:rsidP="00A13307">
      <w:pPr>
        <w:rPr>
          <w:rFonts w:ascii="Arial" w:hAnsi="Arial" w:cs="Arial"/>
          <w:shd w:val="clear" w:color="auto" w:fill="FFFFFF"/>
        </w:rPr>
      </w:pPr>
    </w:p>
    <w:p w:rsidR="00931F66" w:rsidRDefault="001C20BD" w:rsidP="00765571">
      <w:pPr>
        <w:rPr>
          <w:rFonts w:ascii="Arial" w:hAnsi="Arial" w:cs="Arial"/>
          <w:shd w:val="clear" w:color="auto" w:fill="FFFFFF"/>
        </w:rPr>
      </w:pPr>
      <w:r w:rsidRPr="00C96E84">
        <w:rPr>
          <w:rFonts w:ascii="Arial" w:hAnsi="Arial" w:cs="Arial"/>
        </w:rPr>
        <w:lastRenderedPageBreak/>
        <w:br/>
      </w:r>
      <w:r w:rsidRPr="00C96E84">
        <w:rPr>
          <w:rFonts w:ascii="Arial" w:hAnsi="Arial" w:cs="Arial"/>
          <w:shd w:val="clear" w:color="auto" w:fill="FFFFFF"/>
        </w:rPr>
        <w:t>-</w:t>
      </w:r>
      <w:r w:rsidRPr="00C96E84">
        <w:rPr>
          <w:rStyle w:val="apple-converted-space"/>
          <w:rFonts w:ascii="Arial" w:hAnsi="Arial" w:cs="Arial"/>
          <w:shd w:val="clear" w:color="auto" w:fill="FFFFFF"/>
        </w:rPr>
        <w:t> </w:t>
      </w:r>
      <w:r w:rsidRPr="00C96E84">
        <w:rPr>
          <w:rStyle w:val="Enfasigrassetto"/>
          <w:rFonts w:ascii="Arial" w:hAnsi="Arial" w:cs="Arial"/>
          <w:bdr w:val="none" w:sz="0" w:space="0" w:color="auto" w:frame="1"/>
          <w:shd w:val="clear" w:color="auto" w:fill="FFFFFF"/>
        </w:rPr>
        <w:t>non essere inseriti in un percorso di istruzione e di formazione</w:t>
      </w:r>
      <w:r w:rsidRPr="00C96E84">
        <w:rPr>
          <w:rFonts w:ascii="Arial" w:hAnsi="Arial" w:cs="Arial"/>
          <w:shd w:val="clear" w:color="auto" w:fill="FFFFFF"/>
        </w:rPr>
        <w:t>. Sono considerati non inseriti in un percorso di istruzione o formazione i giovani non iscritti ad un regolare corso di studi (secondari superiori o universitari) o di formazione; </w:t>
      </w:r>
      <w:r w:rsidRPr="00C96E84">
        <w:rPr>
          <w:rFonts w:ascii="Arial" w:hAnsi="Arial" w:cs="Arial"/>
        </w:rPr>
        <w:br/>
      </w:r>
      <w:r w:rsidRPr="00C96E84">
        <w:rPr>
          <w:rFonts w:ascii="Arial" w:hAnsi="Arial" w:cs="Arial"/>
          <w:shd w:val="clear" w:color="auto" w:fill="FFFFFF"/>
        </w:rPr>
        <w:t>-</w:t>
      </w:r>
      <w:r w:rsidRPr="00C96E84">
        <w:rPr>
          <w:rStyle w:val="apple-converted-space"/>
          <w:rFonts w:ascii="Arial" w:hAnsi="Arial" w:cs="Arial"/>
          <w:shd w:val="clear" w:color="auto" w:fill="FFFFFF"/>
        </w:rPr>
        <w:t> </w:t>
      </w:r>
      <w:r w:rsidRPr="00C96E84">
        <w:rPr>
          <w:rStyle w:val="Enfasigrassetto"/>
          <w:rFonts w:ascii="Arial" w:hAnsi="Arial" w:cs="Arial"/>
          <w:bdr w:val="none" w:sz="0" w:space="0" w:color="auto" w:frame="1"/>
          <w:shd w:val="clear" w:color="auto" w:fill="FFFFFF"/>
        </w:rPr>
        <w:t>essere registrati al programma Iniziativa Occupazione Giovani</w:t>
      </w:r>
      <w:r w:rsidRPr="00C96E84">
        <w:rPr>
          <w:rStyle w:val="apple-converted-space"/>
          <w:rFonts w:ascii="Arial" w:hAnsi="Arial" w:cs="Arial"/>
          <w:shd w:val="clear" w:color="auto" w:fill="FFFFFF"/>
        </w:rPr>
        <w:t> </w:t>
      </w:r>
      <w:r w:rsidRPr="00C96E84">
        <w:rPr>
          <w:rFonts w:ascii="Arial" w:hAnsi="Arial" w:cs="Arial"/>
          <w:shd w:val="clear" w:color="auto" w:fill="FFFFFF"/>
        </w:rPr>
        <w:t>in data antecedente a quella di presentazione della domanda; </w:t>
      </w:r>
      <w:r w:rsidRPr="00C96E84">
        <w:rPr>
          <w:rFonts w:ascii="Arial" w:hAnsi="Arial" w:cs="Arial"/>
        </w:rPr>
        <w:br/>
      </w:r>
      <w:r w:rsidRPr="00C96E84">
        <w:rPr>
          <w:rFonts w:ascii="Arial" w:hAnsi="Arial" w:cs="Arial"/>
          <w:shd w:val="clear" w:color="auto" w:fill="FFFFFF"/>
        </w:rPr>
        <w:t>-</w:t>
      </w:r>
      <w:r w:rsidRPr="00C96E84">
        <w:rPr>
          <w:rStyle w:val="apple-converted-space"/>
          <w:rFonts w:ascii="Arial" w:hAnsi="Arial" w:cs="Arial"/>
          <w:shd w:val="clear" w:color="auto" w:fill="FFFFFF"/>
        </w:rPr>
        <w:t> </w:t>
      </w:r>
      <w:r w:rsidRPr="00C96E84">
        <w:rPr>
          <w:rStyle w:val="Enfasigrassetto"/>
          <w:rFonts w:ascii="Arial" w:hAnsi="Arial" w:cs="Arial"/>
          <w:bdr w:val="none" w:sz="0" w:space="0" w:color="auto" w:frame="1"/>
          <w:shd w:val="clear" w:color="auto" w:fill="FFFFFF"/>
        </w:rPr>
        <w:t>non aver riportato condanna</w:t>
      </w:r>
      <w:r w:rsidRPr="00C96E84">
        <w:rPr>
          <w:rFonts w:ascii="Arial" w:hAnsi="Arial" w:cs="Arial"/>
          <w:shd w:val="clear" w:color="auto" w:fill="FFFFFF"/>
        </w:rPr>
        <w:t>,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r w:rsidRPr="00C96E84">
        <w:rPr>
          <w:rFonts w:ascii="Arial" w:hAnsi="Arial" w:cs="Arial"/>
        </w:rPr>
        <w:br/>
      </w:r>
      <w:r w:rsidRPr="00C96E84">
        <w:rPr>
          <w:rFonts w:ascii="Arial" w:hAnsi="Arial" w:cs="Arial"/>
        </w:rPr>
        <w:br/>
      </w:r>
      <w:r w:rsidRPr="00C96E84">
        <w:rPr>
          <w:rFonts w:ascii="Arial" w:hAnsi="Arial" w:cs="Arial"/>
          <w:shd w:val="clear" w:color="auto" w:fill="FFFFFF"/>
        </w:rPr>
        <w:t>I requisiti di partecipazione devono essere posseduti alla data di scadenza del termine di presentazione delle domande e, ad eccezione del limite di età, mantenuti sino al termine del servizio.</w:t>
      </w:r>
      <w:r w:rsidRPr="00C96E84">
        <w:rPr>
          <w:rFonts w:ascii="Arial" w:hAnsi="Arial" w:cs="Arial"/>
        </w:rPr>
        <w:br/>
      </w:r>
      <w:r w:rsidRPr="00C96E84">
        <w:rPr>
          <w:rFonts w:ascii="Arial" w:hAnsi="Arial" w:cs="Arial"/>
        </w:rPr>
        <w:br/>
      </w:r>
      <w:r w:rsidRPr="00C96E84">
        <w:rPr>
          <w:rStyle w:val="Enfasigrassetto"/>
          <w:rFonts w:ascii="Arial" w:hAnsi="Arial" w:cs="Arial"/>
          <w:bdr w:val="none" w:sz="0" w:space="0" w:color="auto" w:frame="1"/>
          <w:shd w:val="clear" w:color="auto" w:fill="FFFFFF"/>
        </w:rPr>
        <w:t>Per i volontari è previsto un assegno mensile di € 433,80.</w:t>
      </w:r>
      <w:r w:rsidRPr="00C96E84">
        <w:rPr>
          <w:rFonts w:ascii="Arial" w:hAnsi="Arial" w:cs="Arial"/>
        </w:rPr>
        <w:br/>
      </w:r>
      <w:r w:rsidRPr="00C96E84">
        <w:rPr>
          <w:rFonts w:ascii="Arial" w:hAnsi="Arial" w:cs="Arial"/>
        </w:rPr>
        <w:br/>
      </w:r>
      <w:r w:rsidRPr="00C96E84">
        <w:rPr>
          <w:rFonts w:ascii="Arial" w:hAnsi="Arial" w:cs="Arial"/>
          <w:shd w:val="clear" w:color="auto" w:fill="FFFFFF"/>
        </w:rPr>
        <w:t>I volontari saranno selezionati secondo i criteri dell'Ufficio Nazionale per il Servizio Civile (Decreto Direttoriale 173/2009).</w:t>
      </w:r>
    </w:p>
    <w:p w:rsidR="009A52AE" w:rsidRDefault="001C20BD" w:rsidP="00765571">
      <w:pPr>
        <w:jc w:val="both"/>
        <w:rPr>
          <w:rFonts w:ascii="Arial" w:hAnsi="Arial" w:cs="Arial"/>
          <w:shd w:val="clear" w:color="auto" w:fill="FFFFFF"/>
        </w:rPr>
      </w:pPr>
      <w:r w:rsidRPr="00C96E84">
        <w:rPr>
          <w:rFonts w:ascii="Arial" w:hAnsi="Arial" w:cs="Arial"/>
          <w:shd w:val="clear" w:color="auto" w:fill="FFFFFF"/>
        </w:rPr>
        <w:t xml:space="preserve">Il progetto promuove </w:t>
      </w:r>
      <w:r w:rsidR="001413B4">
        <w:rPr>
          <w:rFonts w:ascii="Arial" w:hAnsi="Arial" w:cs="Arial"/>
          <w:shd w:val="clear" w:color="auto" w:fill="FFFFFF"/>
        </w:rPr>
        <w:t xml:space="preserve"> lo  </w:t>
      </w:r>
      <w:r w:rsidR="001413B4" w:rsidRPr="001413B4">
        <w:rPr>
          <w:rFonts w:ascii="Arial" w:hAnsi="Arial" w:cs="Arial"/>
          <w:shd w:val="clear" w:color="auto" w:fill="FFFFFF"/>
        </w:rPr>
        <w:t>Sviluppo delle qualità e dell’accessibilità ai diritti digitali e alla</w:t>
      </w:r>
      <w:r w:rsidR="001413B4">
        <w:rPr>
          <w:rFonts w:ascii="Arial" w:hAnsi="Arial" w:cs="Arial"/>
          <w:shd w:val="clear" w:color="auto" w:fill="FFFFFF"/>
        </w:rPr>
        <w:t xml:space="preserve"> </w:t>
      </w:r>
      <w:r w:rsidR="001413B4" w:rsidRPr="001413B4">
        <w:rPr>
          <w:rFonts w:ascii="Arial" w:hAnsi="Arial" w:cs="Arial"/>
          <w:shd w:val="clear" w:color="auto" w:fill="FFFFFF"/>
        </w:rPr>
        <w:t>partecipazione democratica;</w:t>
      </w:r>
      <w:r w:rsidR="001413B4">
        <w:rPr>
          <w:rFonts w:ascii="Arial" w:hAnsi="Arial" w:cs="Arial"/>
          <w:shd w:val="clear" w:color="auto" w:fill="FFFFFF"/>
        </w:rPr>
        <w:t xml:space="preserve">  l’</w:t>
      </w:r>
      <w:r w:rsidR="001413B4" w:rsidRPr="001413B4">
        <w:rPr>
          <w:rFonts w:ascii="Arial" w:hAnsi="Arial" w:cs="Arial"/>
          <w:shd w:val="clear" w:color="auto" w:fill="FFFFFF"/>
        </w:rPr>
        <w:t>Aumento dell’interesse alla vita amministrativa culturale sociale e politica dell’Ente;</w:t>
      </w:r>
      <w:r w:rsidR="001413B4">
        <w:rPr>
          <w:rFonts w:ascii="Arial" w:hAnsi="Arial" w:cs="Arial"/>
          <w:shd w:val="clear" w:color="auto" w:fill="FFFFFF"/>
        </w:rPr>
        <w:t xml:space="preserve"> lo</w:t>
      </w:r>
      <w:r w:rsidR="001413B4" w:rsidRPr="001413B4">
        <w:rPr>
          <w:rFonts w:ascii="Arial" w:hAnsi="Arial" w:cs="Arial"/>
          <w:shd w:val="clear" w:color="auto" w:fill="FFFFFF"/>
        </w:rPr>
        <w:t xml:space="preserve"> Sviluppo delle politiche di formazione continua; </w:t>
      </w:r>
      <w:r w:rsidR="001413B4">
        <w:rPr>
          <w:rFonts w:ascii="Arial" w:hAnsi="Arial" w:cs="Arial"/>
          <w:shd w:val="clear" w:color="auto" w:fill="FFFFFF"/>
        </w:rPr>
        <w:t>la</w:t>
      </w:r>
      <w:r w:rsidR="001413B4" w:rsidRPr="001413B4">
        <w:rPr>
          <w:rFonts w:ascii="Arial" w:hAnsi="Arial" w:cs="Arial"/>
          <w:shd w:val="clear" w:color="auto" w:fill="FFFFFF"/>
        </w:rPr>
        <w:t xml:space="preserve"> Formazione di cittadini autonomi e consapevoli;</w:t>
      </w:r>
      <w:r w:rsidR="00765571">
        <w:rPr>
          <w:rFonts w:ascii="Arial" w:hAnsi="Arial" w:cs="Arial"/>
          <w:shd w:val="clear" w:color="auto" w:fill="FFFFFF"/>
        </w:rPr>
        <w:t xml:space="preserve"> </w:t>
      </w:r>
      <w:r w:rsidR="001413B4">
        <w:rPr>
          <w:rFonts w:ascii="Arial" w:hAnsi="Arial" w:cs="Arial"/>
          <w:shd w:val="clear" w:color="auto" w:fill="FFFFFF"/>
        </w:rPr>
        <w:t>la</w:t>
      </w:r>
      <w:r w:rsidR="00765571">
        <w:rPr>
          <w:rFonts w:ascii="Arial" w:hAnsi="Arial" w:cs="Arial"/>
          <w:shd w:val="clear" w:color="auto" w:fill="FFFFFF"/>
        </w:rPr>
        <w:t xml:space="preserve"> </w:t>
      </w:r>
      <w:r w:rsidR="001413B4" w:rsidRPr="001413B4">
        <w:rPr>
          <w:rFonts w:ascii="Arial" w:hAnsi="Arial" w:cs="Arial"/>
          <w:shd w:val="clear" w:color="auto" w:fill="FFFFFF"/>
        </w:rPr>
        <w:t>Dimi</w:t>
      </w:r>
      <w:r w:rsidR="001413B4">
        <w:rPr>
          <w:rFonts w:ascii="Arial" w:hAnsi="Arial" w:cs="Arial"/>
          <w:shd w:val="clear" w:color="auto" w:fill="FFFFFF"/>
        </w:rPr>
        <w:t xml:space="preserve">nuzione del gap del </w:t>
      </w:r>
      <w:proofErr w:type="spellStart"/>
      <w:r w:rsidR="001413B4">
        <w:rPr>
          <w:rFonts w:ascii="Arial" w:hAnsi="Arial" w:cs="Arial"/>
          <w:shd w:val="clear" w:color="auto" w:fill="FFFFFF"/>
        </w:rPr>
        <w:t>digital</w:t>
      </w:r>
      <w:proofErr w:type="spellEnd"/>
      <w:r w:rsidR="001413B4">
        <w:rPr>
          <w:rFonts w:ascii="Arial" w:hAnsi="Arial" w:cs="Arial"/>
          <w:shd w:val="clear" w:color="auto" w:fill="FFFFFF"/>
        </w:rPr>
        <w:t xml:space="preserve"> divide.</w:t>
      </w:r>
      <w:r w:rsidRPr="00C96E84">
        <w:rPr>
          <w:rFonts w:ascii="Arial" w:hAnsi="Arial" w:cs="Arial"/>
        </w:rPr>
        <w:br/>
      </w:r>
      <w:r w:rsidRPr="00C96E84">
        <w:rPr>
          <w:rFonts w:ascii="Arial" w:hAnsi="Arial" w:cs="Arial"/>
        </w:rPr>
        <w:br/>
      </w:r>
      <w:r w:rsidRPr="00C96E84">
        <w:rPr>
          <w:rFonts w:ascii="Arial" w:hAnsi="Arial" w:cs="Arial"/>
          <w:shd w:val="clear" w:color="auto" w:fill="FFFFFF"/>
        </w:rPr>
        <w:t>Di seguito sono disponibili Bando di partecipazione e moduli di iscrizione.</w:t>
      </w:r>
      <w:r w:rsidRPr="00C96E84">
        <w:rPr>
          <w:rFonts w:ascii="Arial" w:hAnsi="Arial" w:cs="Arial"/>
        </w:rPr>
        <w:br/>
      </w:r>
    </w:p>
    <w:p w:rsidR="00A13307" w:rsidRPr="00765571" w:rsidRDefault="00A13307" w:rsidP="00A13307">
      <w:pPr>
        <w:rPr>
          <w:rFonts w:ascii="Arial" w:hAnsi="Arial" w:cs="Arial"/>
          <w:b/>
          <w:shd w:val="clear" w:color="auto" w:fill="FFFFFF"/>
        </w:rPr>
      </w:pPr>
      <w:r w:rsidRPr="00765571">
        <w:rPr>
          <w:rFonts w:ascii="Arial" w:hAnsi="Arial" w:cs="Arial"/>
          <w:b/>
          <w:shd w:val="clear" w:color="auto" w:fill="FFFFFF"/>
        </w:rPr>
        <w:t>INFO</w:t>
      </w:r>
    </w:p>
    <w:p w:rsidR="00A13307" w:rsidRPr="00765571" w:rsidRDefault="001413B4" w:rsidP="00A13307">
      <w:pPr>
        <w:rPr>
          <w:rFonts w:ascii="Arial" w:hAnsi="Arial" w:cs="Arial"/>
          <w:b/>
          <w:shd w:val="clear" w:color="auto" w:fill="FFFFFF"/>
        </w:rPr>
      </w:pPr>
      <w:r w:rsidRPr="00765571">
        <w:rPr>
          <w:rFonts w:ascii="Arial" w:hAnsi="Arial" w:cs="Arial"/>
          <w:b/>
          <w:shd w:val="clear" w:color="auto" w:fill="FFFFFF"/>
        </w:rPr>
        <w:t>Dott.ssa Agata RODI</w:t>
      </w:r>
    </w:p>
    <w:p w:rsidR="001413B4" w:rsidRPr="00765571" w:rsidRDefault="001413B4" w:rsidP="00A13307">
      <w:pPr>
        <w:rPr>
          <w:rFonts w:ascii="Arial" w:hAnsi="Arial" w:cs="Arial"/>
          <w:b/>
          <w:shd w:val="clear" w:color="auto" w:fill="FFFFFF"/>
        </w:rPr>
      </w:pPr>
      <w:r w:rsidRPr="00765571">
        <w:rPr>
          <w:rFonts w:ascii="Arial" w:hAnsi="Arial" w:cs="Arial"/>
          <w:b/>
          <w:shd w:val="clear" w:color="auto" w:fill="FFFFFF"/>
        </w:rPr>
        <w:t>Ufficio Politiche Giovanili</w:t>
      </w:r>
    </w:p>
    <w:p w:rsidR="00A13307" w:rsidRPr="00765571" w:rsidRDefault="001413B4" w:rsidP="00A13307">
      <w:pPr>
        <w:rPr>
          <w:rFonts w:ascii="Arial" w:hAnsi="Arial" w:cs="Arial"/>
          <w:b/>
          <w:shd w:val="clear" w:color="auto" w:fill="FFFFFF"/>
        </w:rPr>
      </w:pPr>
      <w:r w:rsidRPr="00765571">
        <w:rPr>
          <w:rFonts w:ascii="Arial" w:hAnsi="Arial" w:cs="Arial"/>
          <w:b/>
          <w:shd w:val="clear" w:color="auto" w:fill="FFFFFF"/>
        </w:rPr>
        <w:t>Via Santa Croce, 2</w:t>
      </w:r>
    </w:p>
    <w:p w:rsidR="00A13307" w:rsidRPr="00652EB1" w:rsidRDefault="001413B4" w:rsidP="00A13307">
      <w:pPr>
        <w:rPr>
          <w:rFonts w:ascii="Arial" w:hAnsi="Arial" w:cs="Arial"/>
          <w:b/>
          <w:shd w:val="clear" w:color="auto" w:fill="FFFFFF"/>
        </w:rPr>
      </w:pPr>
      <w:r w:rsidRPr="00652EB1">
        <w:rPr>
          <w:rFonts w:ascii="Arial" w:hAnsi="Arial" w:cs="Arial"/>
          <w:b/>
          <w:shd w:val="clear" w:color="auto" w:fill="FFFFFF"/>
        </w:rPr>
        <w:t>Tel.0831768321</w:t>
      </w:r>
      <w:r w:rsidR="00765571" w:rsidRPr="00652EB1">
        <w:rPr>
          <w:rFonts w:ascii="Arial" w:hAnsi="Arial" w:cs="Arial"/>
          <w:b/>
          <w:shd w:val="clear" w:color="auto" w:fill="FFFFFF"/>
        </w:rPr>
        <w:t xml:space="preserve">  - a.rodi@comune.erchie.br.it</w:t>
      </w:r>
    </w:p>
    <w:p w:rsidR="00765571" w:rsidRPr="00652EB1" w:rsidRDefault="002A1D5A" w:rsidP="002A1D5A">
      <w:pPr>
        <w:jc w:val="center"/>
        <w:rPr>
          <w:rFonts w:ascii="Arial" w:hAnsi="Arial" w:cs="Arial"/>
          <w:shd w:val="clear" w:color="auto" w:fill="FFFFFF"/>
        </w:rPr>
      </w:pPr>
      <w:r w:rsidRPr="00652EB1">
        <w:rPr>
          <w:rFonts w:ascii="Arial" w:hAnsi="Arial" w:cs="Arial"/>
          <w:shd w:val="clear" w:color="auto" w:fill="FFFFFF"/>
        </w:rPr>
        <w:t xml:space="preserve">                </w:t>
      </w:r>
    </w:p>
    <w:p w:rsidR="002A1D5A" w:rsidRDefault="00652EB1" w:rsidP="00652EB1">
      <w:pPr>
        <w:jc w:val="center"/>
        <w:rPr>
          <w:rFonts w:ascii="Arial" w:hAnsi="Arial" w:cs="Arial"/>
          <w:shd w:val="clear" w:color="auto" w:fill="FFFFFF"/>
        </w:rPr>
      </w:pPr>
      <w:r>
        <w:rPr>
          <w:rFonts w:ascii="Arial" w:hAnsi="Arial" w:cs="Arial"/>
          <w:shd w:val="clear" w:color="auto" w:fill="FFFFFF"/>
        </w:rPr>
        <w:t>IL Responsabile del Progetto</w:t>
      </w:r>
      <w:r w:rsidR="002A1D5A" w:rsidRPr="00652EB1">
        <w:rPr>
          <w:rFonts w:ascii="Arial" w:hAnsi="Arial" w:cs="Arial"/>
          <w:shd w:val="clear" w:color="auto" w:fill="FFFFFF"/>
        </w:rPr>
        <w:t xml:space="preserve">                              </w:t>
      </w:r>
      <w:r w:rsidR="00765571" w:rsidRPr="00652EB1">
        <w:rPr>
          <w:rFonts w:ascii="Arial" w:hAnsi="Arial" w:cs="Arial"/>
          <w:shd w:val="clear" w:color="auto" w:fill="FFFFFF"/>
        </w:rPr>
        <w:t xml:space="preserve">            </w:t>
      </w:r>
      <w:r w:rsidR="002A1D5A">
        <w:rPr>
          <w:rFonts w:ascii="Arial" w:hAnsi="Arial" w:cs="Arial"/>
          <w:shd w:val="clear" w:color="auto" w:fill="FFFFFF"/>
        </w:rPr>
        <w:t xml:space="preserve">Il </w:t>
      </w:r>
      <w:r>
        <w:rPr>
          <w:rFonts w:ascii="Arial" w:hAnsi="Arial" w:cs="Arial"/>
          <w:shd w:val="clear" w:color="auto" w:fill="FFFFFF"/>
        </w:rPr>
        <w:t xml:space="preserve">Commissario Prefettizio </w:t>
      </w:r>
    </w:p>
    <w:p w:rsidR="00652EB1" w:rsidRPr="00C96E84" w:rsidRDefault="00652EB1" w:rsidP="00652EB1">
      <w:pPr>
        <w:jc w:val="both"/>
        <w:rPr>
          <w:rFonts w:ascii="Arial" w:hAnsi="Arial" w:cs="Arial"/>
          <w:shd w:val="clear" w:color="auto" w:fill="FFFFFF"/>
        </w:rPr>
      </w:pPr>
      <w:r>
        <w:rPr>
          <w:rFonts w:ascii="Arial" w:hAnsi="Arial" w:cs="Arial"/>
          <w:shd w:val="clear" w:color="auto" w:fill="FFFFFF"/>
        </w:rPr>
        <w:t xml:space="preserve">            F.to Dott.ssa Agata RODI                                               Dott. Michele ALBERTINI</w:t>
      </w:r>
    </w:p>
    <w:sectPr w:rsidR="00652EB1" w:rsidRPr="00C96E84" w:rsidSect="005878D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7DA"/>
    <w:multiLevelType w:val="hybridMultilevel"/>
    <w:tmpl w:val="8B2218B4"/>
    <w:lvl w:ilvl="0" w:tplc="C984713C">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defaultTabStop w:val="708"/>
  <w:hyphenationZone w:val="283"/>
  <w:characterSpacingControl w:val="doNotCompress"/>
  <w:compat/>
  <w:rsids>
    <w:rsidRoot w:val="009A52AE"/>
    <w:rsid w:val="001413B4"/>
    <w:rsid w:val="0014544B"/>
    <w:rsid w:val="001C20BD"/>
    <w:rsid w:val="002A1D5A"/>
    <w:rsid w:val="002C3301"/>
    <w:rsid w:val="003E74E2"/>
    <w:rsid w:val="00496CC7"/>
    <w:rsid w:val="005057F0"/>
    <w:rsid w:val="005878D8"/>
    <w:rsid w:val="00652EB1"/>
    <w:rsid w:val="00703CFB"/>
    <w:rsid w:val="00765571"/>
    <w:rsid w:val="008751F8"/>
    <w:rsid w:val="00876292"/>
    <w:rsid w:val="00915AF9"/>
    <w:rsid w:val="00931F66"/>
    <w:rsid w:val="00967C7A"/>
    <w:rsid w:val="00983C9E"/>
    <w:rsid w:val="009A52AE"/>
    <w:rsid w:val="00A13307"/>
    <w:rsid w:val="00A418BA"/>
    <w:rsid w:val="00C96E84"/>
    <w:rsid w:val="00E60A63"/>
    <w:rsid w:val="00E63DB4"/>
    <w:rsid w:val="00EF17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8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20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20BD"/>
    <w:rPr>
      <w:rFonts w:ascii="Tahoma" w:hAnsi="Tahoma" w:cs="Tahoma"/>
      <w:sz w:val="16"/>
      <w:szCs w:val="16"/>
    </w:rPr>
  </w:style>
  <w:style w:type="character" w:customStyle="1" w:styleId="apple-converted-space">
    <w:name w:val="apple-converted-space"/>
    <w:basedOn w:val="Carpredefinitoparagrafo"/>
    <w:rsid w:val="001C20BD"/>
  </w:style>
  <w:style w:type="character" w:styleId="Enfasigrassetto">
    <w:name w:val="Strong"/>
    <w:basedOn w:val="Carpredefinitoparagrafo"/>
    <w:uiPriority w:val="22"/>
    <w:qFormat/>
    <w:rsid w:val="001C20BD"/>
    <w:rPr>
      <w:b/>
      <w:bCs/>
    </w:rPr>
  </w:style>
  <w:style w:type="paragraph" w:styleId="Paragrafoelenco">
    <w:name w:val="List Paragraph"/>
    <w:basedOn w:val="Normale"/>
    <w:uiPriority w:val="34"/>
    <w:qFormat/>
    <w:rsid w:val="00C96E84"/>
    <w:pPr>
      <w:ind w:left="720"/>
      <w:contextualSpacing/>
    </w:pPr>
  </w:style>
  <w:style w:type="character" w:styleId="Collegamentoipertestuale">
    <w:name w:val="Hyperlink"/>
    <w:basedOn w:val="Carpredefinitoparagrafo"/>
    <w:uiPriority w:val="99"/>
    <w:unhideWhenUsed/>
    <w:rsid w:val="00931F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protocollo.comune.erchie@pec.rupar.puglia.it" TargetMode="Externa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KHE_03</dc:creator>
  <cp:lastModifiedBy>a.rodi</cp:lastModifiedBy>
  <cp:revision>2</cp:revision>
  <cp:lastPrinted>2014-11-21T12:06:00Z</cp:lastPrinted>
  <dcterms:created xsi:type="dcterms:W3CDTF">2014-11-24T09:52:00Z</dcterms:created>
  <dcterms:modified xsi:type="dcterms:W3CDTF">2014-11-24T09:52:00Z</dcterms:modified>
</cp:coreProperties>
</file>