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BD" w:rsidRDefault="001C20BD"/>
    <w:p w:rsidR="001C20BD" w:rsidRDefault="001C20BD" w:rsidP="002A2DEF">
      <w:pPr>
        <w:jc w:val="center"/>
      </w:pPr>
    </w:p>
    <w:p w:rsidR="001C20BD" w:rsidRDefault="002A2DEF" w:rsidP="002A2DEF">
      <w:pPr>
        <w:jc w:val="center"/>
      </w:pPr>
      <w:r w:rsidRPr="002A2DEF">
        <w:rPr>
          <w:noProof/>
          <w:lang w:eastAsia="it-IT"/>
        </w:rPr>
        <w:drawing>
          <wp:inline distT="0" distB="0" distL="0" distR="0">
            <wp:extent cx="1663139" cy="1405719"/>
            <wp:effectExtent l="19050" t="0" r="0" b="0"/>
            <wp:docPr id="10" name="Immagine 1" descr="http://www.comune.cattolicaeraclea.ag.it/public/file/eventi/big_312201169015_logo-servizio-civile-na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e.cattolicaeraclea.ag.it/public/file/eventi/big_312201169015_logo-servizio-civile-nazionale.jpg"/>
                    <pic:cNvPicPr>
                      <a:picLocks noChangeAspect="1" noChangeArrowheads="1"/>
                    </pic:cNvPicPr>
                  </pic:nvPicPr>
                  <pic:blipFill>
                    <a:blip r:embed="rId6" cstate="print"/>
                    <a:srcRect/>
                    <a:stretch>
                      <a:fillRect/>
                    </a:stretch>
                  </pic:blipFill>
                  <pic:spPr bwMode="auto">
                    <a:xfrm>
                      <a:off x="0" y="0"/>
                      <a:ext cx="1675994" cy="1416584"/>
                    </a:xfrm>
                    <a:prstGeom prst="rect">
                      <a:avLst/>
                    </a:prstGeom>
                    <a:noFill/>
                    <a:ln w="9525">
                      <a:noFill/>
                      <a:miter lim="800000"/>
                      <a:headEnd/>
                      <a:tailEnd/>
                    </a:ln>
                  </pic:spPr>
                </pic:pic>
              </a:graphicData>
            </a:graphic>
          </wp:inline>
        </w:drawing>
      </w:r>
    </w:p>
    <w:p w:rsidR="002A2DEF" w:rsidRDefault="009F76BE" w:rsidP="002A2DEF">
      <w:pPr>
        <w:jc w:val="center"/>
      </w:pPr>
      <w:r>
        <w:rPr>
          <w:noProof/>
          <w:lang w:eastAsia="it-IT"/>
        </w:rPr>
        <w:pict>
          <v:shapetype id="_x0000_t202" coordsize="21600,21600" o:spt="202" path="m,l,21600r21600,l21600,xe">
            <v:stroke joinstyle="miter"/>
            <v:path gradientshapeok="t" o:connecttype="rect"/>
          </v:shapetype>
          <v:shape id="_x0000_s1027" type="#_x0000_t202" style="position:absolute;left:0;text-align:left;margin-left:4.55pt;margin-top:11.15pt;width:460.3pt;height:141.65pt;z-index:251661312;mso-width-relative:margin;mso-height-relative:margin">
            <v:textbox style="mso-next-textbox:#_x0000_s1027">
              <w:txbxContent>
                <w:p w:rsidR="002A2DEF" w:rsidRDefault="002A2DEF" w:rsidP="00E70523">
                  <w:pPr>
                    <w:spacing w:after="0" w:line="240" w:lineRule="auto"/>
                    <w:jc w:val="right"/>
                    <w:rPr>
                      <w:sz w:val="24"/>
                      <w:szCs w:val="24"/>
                    </w:rPr>
                  </w:pPr>
                </w:p>
                <w:p w:rsidR="002A2DEF" w:rsidRDefault="00E70523" w:rsidP="00E70523">
                  <w:pPr>
                    <w:spacing w:after="0" w:line="240" w:lineRule="auto"/>
                    <w:ind w:left="2268"/>
                    <w:rPr>
                      <w:sz w:val="24"/>
                      <w:szCs w:val="24"/>
                    </w:rPr>
                  </w:pPr>
                  <w:r>
                    <w:rPr>
                      <w:sz w:val="24"/>
                      <w:szCs w:val="24"/>
                    </w:rPr>
                    <w:t xml:space="preserve">   </w:t>
                  </w:r>
                </w:p>
                <w:p w:rsidR="002A2DEF" w:rsidRPr="002A2DEF" w:rsidRDefault="00E70523" w:rsidP="00E70523">
                  <w:pPr>
                    <w:spacing w:after="0" w:line="240" w:lineRule="auto"/>
                    <w:ind w:left="2124" w:hanging="1840"/>
                    <w:rPr>
                      <w:sz w:val="24"/>
                      <w:szCs w:val="24"/>
                    </w:rPr>
                  </w:pPr>
                  <w:r w:rsidRPr="002A2DEF">
                    <w:rPr>
                      <w:noProof/>
                      <w:sz w:val="24"/>
                      <w:szCs w:val="24"/>
                      <w:lang w:eastAsia="it-IT"/>
                    </w:rPr>
                    <w:drawing>
                      <wp:inline distT="0" distB="0" distL="0" distR="0">
                        <wp:extent cx="758872" cy="1037017"/>
                        <wp:effectExtent l="19050" t="0" r="3128" b="0"/>
                        <wp:docPr id="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RCHIE2.JPG"/>
                                <pic:cNvPicPr/>
                              </pic:nvPicPr>
                              <pic:blipFill>
                                <a:blip r:embed="rId7" cstate="print"/>
                                <a:stretch>
                                  <a:fillRect/>
                                </a:stretch>
                              </pic:blipFill>
                              <pic:spPr>
                                <a:xfrm>
                                  <a:off x="0" y="0"/>
                                  <a:ext cx="758739" cy="1036836"/>
                                </a:xfrm>
                                <a:prstGeom prst="rect">
                                  <a:avLst/>
                                </a:prstGeom>
                              </pic:spPr>
                            </pic:pic>
                          </a:graphicData>
                        </a:graphic>
                      </wp:inline>
                    </w:drawing>
                  </w:r>
                </w:p>
              </w:txbxContent>
            </v:textbox>
          </v:shape>
        </w:pict>
      </w:r>
    </w:p>
    <w:p w:rsidR="002A2DEF" w:rsidRDefault="002A2DEF" w:rsidP="002A2DEF"/>
    <w:p w:rsidR="002A2DEF" w:rsidRDefault="009F76BE" w:rsidP="002A2DEF">
      <w:pPr>
        <w:jc w:val="center"/>
      </w:pPr>
      <w:r>
        <w:rPr>
          <w:noProof/>
          <w:lang w:eastAsia="it-IT"/>
        </w:rPr>
        <w:pict>
          <v:shape id="_x0000_s1031" type="#_x0000_t202" style="position:absolute;left:0;text-align:left;margin-left:116.55pt;margin-top:8.2pt;width:267pt;height:93.75pt;z-index:251662336" stroked="f">
            <v:textbox style="mso-next-textbox:#_x0000_s1031">
              <w:txbxContent>
                <w:p w:rsidR="00E70523" w:rsidRPr="004E1030" w:rsidRDefault="00E70523" w:rsidP="004E1030">
                  <w:pPr>
                    <w:spacing w:after="0" w:line="240" w:lineRule="auto"/>
                    <w:jc w:val="center"/>
                    <w:rPr>
                      <w:sz w:val="40"/>
                      <w:szCs w:val="40"/>
                    </w:rPr>
                  </w:pPr>
                  <w:r w:rsidRPr="004E1030">
                    <w:rPr>
                      <w:sz w:val="40"/>
                      <w:szCs w:val="40"/>
                    </w:rPr>
                    <w:t xml:space="preserve">Comune di </w:t>
                  </w:r>
                  <w:proofErr w:type="spellStart"/>
                  <w:r w:rsidRPr="004E1030">
                    <w:rPr>
                      <w:sz w:val="40"/>
                      <w:szCs w:val="40"/>
                    </w:rPr>
                    <w:t>Erchie</w:t>
                  </w:r>
                  <w:proofErr w:type="spellEnd"/>
                </w:p>
                <w:p w:rsidR="00E70523" w:rsidRPr="002A2DEF" w:rsidRDefault="00E70523" w:rsidP="004E1030">
                  <w:pPr>
                    <w:spacing w:after="0" w:line="240" w:lineRule="auto"/>
                    <w:jc w:val="center"/>
                    <w:rPr>
                      <w:sz w:val="24"/>
                      <w:szCs w:val="24"/>
                    </w:rPr>
                  </w:pPr>
                  <w:r w:rsidRPr="002A2DEF">
                    <w:rPr>
                      <w:sz w:val="24"/>
                      <w:szCs w:val="24"/>
                    </w:rPr>
                    <w:t>Provincia di Brindisi</w:t>
                  </w:r>
                </w:p>
                <w:p w:rsidR="00E70523" w:rsidRDefault="00E70523" w:rsidP="004E1030">
                  <w:pPr>
                    <w:spacing w:after="0" w:line="240" w:lineRule="auto"/>
                    <w:ind w:left="2268" w:hanging="2268"/>
                    <w:jc w:val="center"/>
                    <w:rPr>
                      <w:sz w:val="24"/>
                      <w:szCs w:val="24"/>
                    </w:rPr>
                  </w:pPr>
                  <w:r w:rsidRPr="002A2DEF">
                    <w:rPr>
                      <w:sz w:val="24"/>
                      <w:szCs w:val="24"/>
                    </w:rPr>
                    <w:t>Via Santa Croce, 2</w:t>
                  </w:r>
                </w:p>
                <w:p w:rsidR="00E70523" w:rsidRDefault="00E70523" w:rsidP="004E1030">
                  <w:pPr>
                    <w:spacing w:after="0" w:line="240" w:lineRule="auto"/>
                    <w:ind w:left="2268" w:hanging="2268"/>
                    <w:jc w:val="center"/>
                    <w:rPr>
                      <w:sz w:val="24"/>
                      <w:szCs w:val="24"/>
                    </w:rPr>
                  </w:pPr>
                  <w:r>
                    <w:rPr>
                      <w:sz w:val="24"/>
                      <w:szCs w:val="24"/>
                    </w:rPr>
                    <w:t>Tel 0831768321</w:t>
                  </w:r>
                </w:p>
                <w:p w:rsidR="00E70523" w:rsidRDefault="00E70523" w:rsidP="00E70523">
                  <w:pPr>
                    <w:spacing w:after="0" w:line="240" w:lineRule="auto"/>
                    <w:ind w:left="2268" w:hanging="2268"/>
                    <w:rPr>
                      <w:sz w:val="24"/>
                      <w:szCs w:val="24"/>
                    </w:rPr>
                  </w:pPr>
                  <w:r>
                    <w:rPr>
                      <w:sz w:val="24"/>
                      <w:szCs w:val="24"/>
                    </w:rPr>
                    <w:t>PEC</w:t>
                  </w:r>
                  <w:r w:rsidR="001D5853">
                    <w:rPr>
                      <w:sz w:val="24"/>
                      <w:szCs w:val="24"/>
                    </w:rPr>
                    <w:t xml:space="preserve">: </w:t>
                  </w:r>
                  <w:r>
                    <w:rPr>
                      <w:sz w:val="24"/>
                      <w:szCs w:val="24"/>
                    </w:rPr>
                    <w:t>protocollo.comune.erchie@pec.rupar.puglia.it</w:t>
                  </w:r>
                </w:p>
                <w:p w:rsidR="00E70523" w:rsidRPr="002A2DEF" w:rsidRDefault="00E70523" w:rsidP="00E70523">
                  <w:pPr>
                    <w:spacing w:after="0" w:line="240" w:lineRule="auto"/>
                    <w:ind w:left="2124"/>
                    <w:rPr>
                      <w:sz w:val="24"/>
                      <w:szCs w:val="24"/>
                    </w:rPr>
                  </w:pPr>
                </w:p>
                <w:p w:rsidR="00E70523" w:rsidRDefault="00E70523"/>
              </w:txbxContent>
            </v:textbox>
          </v:shape>
        </w:pict>
      </w:r>
    </w:p>
    <w:p w:rsidR="002A2DEF" w:rsidRDefault="002A2DEF" w:rsidP="002A2DEF"/>
    <w:p w:rsidR="002A2DEF" w:rsidRDefault="002A2DEF" w:rsidP="002A2DEF">
      <w:pPr>
        <w:ind w:left="2124" w:firstLine="708"/>
      </w:pPr>
      <w:r>
        <w:t xml:space="preserve"> </w:t>
      </w:r>
    </w:p>
    <w:p w:rsidR="002A2DEF" w:rsidRDefault="002A2DEF" w:rsidP="002A2DEF"/>
    <w:p w:rsidR="001C20BD" w:rsidRDefault="002A2DEF" w:rsidP="002A2DEF">
      <w:pPr>
        <w:ind w:firstLine="708"/>
      </w:pPr>
      <w:r>
        <w:rPr>
          <w:noProof/>
          <w:lang w:eastAsia="it-IT"/>
        </w:rPr>
        <w:t xml:space="preserve"> </w:t>
      </w:r>
    </w:p>
    <w:p w:rsidR="00931F66" w:rsidRPr="004E1030" w:rsidRDefault="004E1030" w:rsidP="004E1030">
      <w:pPr>
        <w:jc w:val="center"/>
        <w:rPr>
          <w:sz w:val="40"/>
          <w:szCs w:val="40"/>
        </w:rPr>
      </w:pPr>
      <w:r w:rsidRPr="004E1030">
        <w:rPr>
          <w:b/>
          <w:sz w:val="40"/>
          <w:szCs w:val="40"/>
        </w:rPr>
        <w:t>AVVISO</w:t>
      </w:r>
      <w:r w:rsidR="00931F66" w:rsidRPr="004E1030">
        <w:rPr>
          <w:sz w:val="40"/>
          <w:szCs w:val="40"/>
        </w:rPr>
        <w:t xml:space="preserve"> </w:t>
      </w:r>
    </w:p>
    <w:p w:rsidR="00974FD6" w:rsidRPr="007745AF" w:rsidRDefault="00931F66" w:rsidP="00765571">
      <w:pPr>
        <w:jc w:val="both"/>
        <w:rPr>
          <w:rFonts w:ascii="Times New Roman" w:hAnsi="Times New Roman" w:cs="Times New Roman"/>
          <w:b/>
          <w:shd w:val="clear" w:color="auto" w:fill="FFFFFF"/>
        </w:rPr>
      </w:pPr>
      <w:r w:rsidRPr="007745AF">
        <w:rPr>
          <w:rStyle w:val="Enfasigrassetto"/>
          <w:rFonts w:ascii="Times New Roman" w:hAnsi="Times New Roman" w:cs="Times New Roman"/>
          <w:bdr w:val="none" w:sz="0" w:space="0" w:color="auto" w:frame="1"/>
          <w:shd w:val="clear" w:color="auto" w:fill="FFFFFF"/>
        </w:rPr>
        <w:t xml:space="preserve">Il Comune di </w:t>
      </w:r>
      <w:proofErr w:type="spellStart"/>
      <w:r w:rsidRPr="007745AF">
        <w:rPr>
          <w:rStyle w:val="Enfasigrassetto"/>
          <w:rFonts w:ascii="Times New Roman" w:hAnsi="Times New Roman" w:cs="Times New Roman"/>
          <w:bdr w:val="none" w:sz="0" w:space="0" w:color="auto" w:frame="1"/>
          <w:shd w:val="clear" w:color="auto" w:fill="FFFFFF"/>
        </w:rPr>
        <w:t>Erchie</w:t>
      </w:r>
      <w:proofErr w:type="spellEnd"/>
      <w:r w:rsidR="001C20BD" w:rsidRPr="007745AF">
        <w:rPr>
          <w:rStyle w:val="apple-converted-space"/>
          <w:rFonts w:ascii="Times New Roman" w:hAnsi="Times New Roman" w:cs="Times New Roman"/>
          <w:shd w:val="clear" w:color="auto" w:fill="FFFFFF"/>
        </w:rPr>
        <w:t> </w:t>
      </w:r>
      <w:r w:rsidR="001C20BD" w:rsidRPr="007745AF">
        <w:rPr>
          <w:rFonts w:ascii="Times New Roman" w:hAnsi="Times New Roman" w:cs="Times New Roman"/>
          <w:shd w:val="clear" w:color="auto" w:fill="FFFFFF"/>
        </w:rPr>
        <w:t>seleziona</w:t>
      </w:r>
      <w:r w:rsidR="001C20BD" w:rsidRPr="007745AF">
        <w:rPr>
          <w:rStyle w:val="apple-converted-space"/>
          <w:rFonts w:ascii="Times New Roman" w:hAnsi="Times New Roman" w:cs="Times New Roman"/>
          <w:shd w:val="clear" w:color="auto" w:fill="FFFFFF"/>
        </w:rPr>
        <w:t> </w:t>
      </w:r>
      <w:r w:rsidR="001C20BD" w:rsidRPr="007745AF">
        <w:rPr>
          <w:rStyle w:val="Enfasigrassetto"/>
          <w:rFonts w:ascii="Times New Roman" w:hAnsi="Times New Roman" w:cs="Times New Roman"/>
          <w:bdr w:val="none" w:sz="0" w:space="0" w:color="auto" w:frame="1"/>
          <w:shd w:val="clear" w:color="auto" w:fill="FFFFFF"/>
        </w:rPr>
        <w:t xml:space="preserve">n. </w:t>
      </w:r>
      <w:r w:rsidR="002A2DEF" w:rsidRPr="007745AF">
        <w:rPr>
          <w:rStyle w:val="Enfasigrassetto"/>
          <w:rFonts w:ascii="Times New Roman" w:hAnsi="Times New Roman" w:cs="Times New Roman"/>
          <w:bdr w:val="none" w:sz="0" w:space="0" w:color="auto" w:frame="1"/>
          <w:shd w:val="clear" w:color="auto" w:fill="FFFFFF"/>
        </w:rPr>
        <w:t>5</w:t>
      </w:r>
      <w:r w:rsidR="001C20BD" w:rsidRPr="007745AF">
        <w:rPr>
          <w:rStyle w:val="Enfasigrassetto"/>
          <w:rFonts w:ascii="Times New Roman" w:hAnsi="Times New Roman" w:cs="Times New Roman"/>
          <w:bdr w:val="none" w:sz="0" w:space="0" w:color="auto" w:frame="1"/>
          <w:shd w:val="clear" w:color="auto" w:fill="FFFFFF"/>
        </w:rPr>
        <w:t xml:space="preserve"> volontari</w:t>
      </w:r>
      <w:r w:rsidR="001C20BD" w:rsidRPr="007745AF">
        <w:rPr>
          <w:rStyle w:val="apple-converted-space"/>
          <w:rFonts w:ascii="Times New Roman" w:hAnsi="Times New Roman" w:cs="Times New Roman"/>
          <w:shd w:val="clear" w:color="auto" w:fill="FFFFFF"/>
        </w:rPr>
        <w:t> </w:t>
      </w:r>
      <w:r w:rsidR="00974FD6" w:rsidRPr="007745AF">
        <w:rPr>
          <w:rStyle w:val="apple-converted-space"/>
          <w:rFonts w:ascii="Times New Roman" w:hAnsi="Times New Roman" w:cs="Times New Roman"/>
          <w:shd w:val="clear" w:color="auto" w:fill="FFFFFF"/>
        </w:rPr>
        <w:t xml:space="preserve">, </w:t>
      </w:r>
      <w:r w:rsidR="00974FD6" w:rsidRPr="007745AF">
        <w:rPr>
          <w:rStyle w:val="apple-converted-space"/>
          <w:rFonts w:ascii="Times New Roman" w:hAnsi="Times New Roman" w:cs="Times New Roman"/>
          <w:b/>
          <w:shd w:val="clear" w:color="auto" w:fill="FFFFFF"/>
        </w:rPr>
        <w:t>di cui 1 riserva a bassa scolarità</w:t>
      </w:r>
      <w:r w:rsidR="00974FD6" w:rsidRPr="007745AF">
        <w:rPr>
          <w:rStyle w:val="apple-converted-space"/>
          <w:rFonts w:ascii="Times New Roman" w:hAnsi="Times New Roman" w:cs="Times New Roman"/>
          <w:shd w:val="clear" w:color="auto" w:fill="FFFFFF"/>
        </w:rPr>
        <w:t xml:space="preserve">, </w:t>
      </w:r>
      <w:r w:rsidR="001C20BD" w:rsidRPr="007745AF">
        <w:rPr>
          <w:rFonts w:ascii="Times New Roman" w:hAnsi="Times New Roman" w:cs="Times New Roman"/>
          <w:shd w:val="clear" w:color="auto" w:fill="FFFFFF"/>
        </w:rPr>
        <w:t xml:space="preserve">per il progetto di Servizio Civile Nazionale </w:t>
      </w:r>
      <w:r w:rsidR="00974FD6" w:rsidRPr="007745AF">
        <w:rPr>
          <w:rFonts w:ascii="Times New Roman" w:hAnsi="Times New Roman" w:cs="Times New Roman"/>
          <w:shd w:val="clear" w:color="auto" w:fill="FFFFFF"/>
        </w:rPr>
        <w:t xml:space="preserve">Ordinario </w:t>
      </w:r>
      <w:r w:rsidR="001C20BD" w:rsidRPr="007745AF">
        <w:rPr>
          <w:rFonts w:ascii="Times New Roman" w:hAnsi="Times New Roman" w:cs="Times New Roman"/>
          <w:shd w:val="clear" w:color="auto" w:fill="FFFFFF"/>
        </w:rPr>
        <w:t xml:space="preserve">per l’attuazione del </w:t>
      </w:r>
      <w:r w:rsidR="00974FD6" w:rsidRPr="007745AF">
        <w:rPr>
          <w:rFonts w:ascii="Times New Roman" w:hAnsi="Times New Roman" w:cs="Times New Roman"/>
          <w:b/>
          <w:shd w:val="clear" w:color="auto" w:fill="FFFFFF"/>
        </w:rPr>
        <w:t>progetto “</w:t>
      </w:r>
      <w:proofErr w:type="spellStart"/>
      <w:r w:rsidR="00974FD6" w:rsidRPr="007745AF">
        <w:rPr>
          <w:rFonts w:ascii="Times New Roman" w:hAnsi="Times New Roman" w:cs="Times New Roman"/>
          <w:b/>
          <w:shd w:val="clear" w:color="auto" w:fill="FFFFFF"/>
        </w:rPr>
        <w:t>Partecipa.it</w:t>
      </w:r>
      <w:proofErr w:type="spellEnd"/>
      <w:r w:rsidR="00974FD6" w:rsidRPr="007745AF">
        <w:rPr>
          <w:rFonts w:ascii="Times New Roman" w:hAnsi="Times New Roman" w:cs="Times New Roman"/>
          <w:b/>
          <w:shd w:val="clear" w:color="auto" w:fill="FFFFFF"/>
        </w:rPr>
        <w:t xml:space="preserve">”” </w:t>
      </w:r>
    </w:p>
    <w:p w:rsidR="00C96E84" w:rsidRPr="007745AF" w:rsidRDefault="001C20BD" w:rsidP="00765571">
      <w:pPr>
        <w:jc w:val="both"/>
        <w:rPr>
          <w:rStyle w:val="Enfasigrassetto"/>
          <w:rFonts w:ascii="Times New Roman" w:hAnsi="Times New Roman" w:cs="Times New Roman"/>
          <w:b w:val="0"/>
          <w:bdr w:val="none" w:sz="0" w:space="0" w:color="auto" w:frame="1"/>
          <w:shd w:val="clear" w:color="auto" w:fill="FFFFFF"/>
        </w:rPr>
      </w:pPr>
      <w:r w:rsidRPr="007745AF">
        <w:rPr>
          <w:rFonts w:ascii="Times New Roman" w:hAnsi="Times New Roman" w:cs="Times New Roman"/>
          <w:shd w:val="clear" w:color="auto" w:fill="FFFFFF"/>
        </w:rPr>
        <w:t>Le domande dovranno pervenire,</w:t>
      </w:r>
      <w:r w:rsidR="00844786">
        <w:rPr>
          <w:rFonts w:ascii="Times New Roman" w:hAnsi="Times New Roman" w:cs="Times New Roman"/>
          <w:shd w:val="clear" w:color="auto" w:fill="FFFFFF"/>
        </w:rPr>
        <w:t xml:space="preserve"> </w:t>
      </w:r>
      <w:r w:rsidR="00C96E84" w:rsidRPr="007745AF">
        <w:rPr>
          <w:rFonts w:ascii="Times New Roman" w:hAnsi="Times New Roman" w:cs="Times New Roman"/>
          <w:shd w:val="clear" w:color="auto" w:fill="FFFFFF"/>
        </w:rPr>
        <w:t xml:space="preserve">presso la sede </w:t>
      </w:r>
      <w:r w:rsidR="00931F66" w:rsidRPr="007745AF">
        <w:rPr>
          <w:rFonts w:ascii="Times New Roman" w:hAnsi="Times New Roman" w:cs="Times New Roman"/>
          <w:shd w:val="clear" w:color="auto" w:fill="FFFFFF"/>
        </w:rPr>
        <w:t xml:space="preserve">del Comune, Ufficio Protocollo, in via Santa Croce, 2 – </w:t>
      </w:r>
      <w:proofErr w:type="spellStart"/>
      <w:r w:rsidR="00931F66" w:rsidRPr="007745AF">
        <w:rPr>
          <w:rFonts w:ascii="Times New Roman" w:hAnsi="Times New Roman" w:cs="Times New Roman"/>
          <w:shd w:val="clear" w:color="auto" w:fill="FFFFFF"/>
        </w:rPr>
        <w:t>Erchie</w:t>
      </w:r>
      <w:proofErr w:type="spellEnd"/>
      <w:r w:rsidR="00931F66" w:rsidRPr="007745AF">
        <w:rPr>
          <w:rFonts w:ascii="Times New Roman" w:hAnsi="Times New Roman" w:cs="Times New Roman"/>
          <w:shd w:val="clear" w:color="auto" w:fill="FFFFFF"/>
        </w:rPr>
        <w:t xml:space="preserve"> (BR) 72020 entro e </w:t>
      </w:r>
      <w:r w:rsidRPr="007745AF">
        <w:rPr>
          <w:rFonts w:ascii="Times New Roman" w:hAnsi="Times New Roman" w:cs="Times New Roman"/>
          <w:shd w:val="clear" w:color="auto" w:fill="FFFFFF"/>
        </w:rPr>
        <w:t xml:space="preserve"> non oltre le</w:t>
      </w:r>
      <w:r w:rsidRPr="007745AF">
        <w:rPr>
          <w:rStyle w:val="apple-converted-space"/>
          <w:rFonts w:ascii="Times New Roman" w:hAnsi="Times New Roman" w:cs="Times New Roman"/>
          <w:shd w:val="clear" w:color="auto" w:fill="FFFFFF"/>
        </w:rPr>
        <w:t> </w:t>
      </w:r>
      <w:r w:rsidRPr="007745AF">
        <w:rPr>
          <w:rStyle w:val="Enfasigrassetto"/>
          <w:rFonts w:ascii="Times New Roman" w:hAnsi="Times New Roman" w:cs="Times New Roman"/>
          <w:u w:val="single"/>
          <w:bdr w:val="none" w:sz="0" w:space="0" w:color="auto" w:frame="1"/>
          <w:shd w:val="clear" w:color="auto" w:fill="FFFFFF"/>
        </w:rPr>
        <w:t xml:space="preserve">ore 14.00 di </w:t>
      </w:r>
      <w:r w:rsidR="00974FD6" w:rsidRPr="007745AF">
        <w:rPr>
          <w:rStyle w:val="Enfasigrassetto"/>
          <w:rFonts w:ascii="Times New Roman" w:hAnsi="Times New Roman" w:cs="Times New Roman"/>
          <w:u w:val="single"/>
          <w:bdr w:val="none" w:sz="0" w:space="0" w:color="auto" w:frame="1"/>
          <w:shd w:val="clear" w:color="auto" w:fill="FFFFFF"/>
        </w:rPr>
        <w:t>giovedì 16 Aprile 2015.</w:t>
      </w:r>
      <w:r w:rsidR="000353F7" w:rsidRPr="007745AF">
        <w:rPr>
          <w:rStyle w:val="Enfasigrassetto"/>
          <w:rFonts w:ascii="Times New Roman" w:hAnsi="Times New Roman" w:cs="Times New Roman"/>
          <w:bdr w:val="none" w:sz="0" w:space="0" w:color="auto" w:frame="1"/>
          <w:shd w:val="clear" w:color="auto" w:fill="FFFFFF"/>
        </w:rPr>
        <w:t xml:space="preserve"> </w:t>
      </w:r>
      <w:r w:rsidR="000353F7" w:rsidRPr="007745AF">
        <w:rPr>
          <w:rStyle w:val="Enfasigrassetto"/>
          <w:rFonts w:ascii="Times New Roman" w:hAnsi="Times New Roman" w:cs="Times New Roman"/>
          <w:b w:val="0"/>
          <w:bdr w:val="none" w:sz="0" w:space="0" w:color="auto" w:frame="1"/>
          <w:shd w:val="clear" w:color="auto" w:fill="FFFFFF"/>
        </w:rPr>
        <w:t>Le domande pervenute oltre tale termine non saranno prese in considerazione.</w:t>
      </w:r>
      <w:r w:rsidRPr="007745AF">
        <w:rPr>
          <w:rStyle w:val="Enfasigrassetto"/>
          <w:rFonts w:ascii="Times New Roman" w:hAnsi="Times New Roman" w:cs="Times New Roman"/>
          <w:b w:val="0"/>
          <w:bdr w:val="none" w:sz="0" w:space="0" w:color="auto" w:frame="1"/>
          <w:shd w:val="clear" w:color="auto" w:fill="FFFFFF"/>
        </w:rPr>
        <w:t> </w:t>
      </w:r>
    </w:p>
    <w:p w:rsidR="00844786" w:rsidRDefault="00A13307" w:rsidP="00765571">
      <w:pPr>
        <w:jc w:val="both"/>
        <w:rPr>
          <w:rStyle w:val="Enfasigrassetto"/>
          <w:rFonts w:ascii="Times New Roman" w:hAnsi="Times New Roman" w:cs="Times New Roman"/>
          <w:b w:val="0"/>
          <w:bdr w:val="none" w:sz="0" w:space="0" w:color="auto" w:frame="1"/>
          <w:shd w:val="clear" w:color="auto" w:fill="FFFFFF"/>
        </w:rPr>
      </w:pPr>
      <w:r w:rsidRPr="007745AF">
        <w:rPr>
          <w:rStyle w:val="Enfasigrassetto"/>
          <w:rFonts w:ascii="Times New Roman" w:hAnsi="Times New Roman" w:cs="Times New Roman"/>
          <w:b w:val="0"/>
          <w:bdr w:val="none" w:sz="0" w:space="0" w:color="auto" w:frame="1"/>
          <w:shd w:val="clear" w:color="auto" w:fill="FFFFFF"/>
        </w:rPr>
        <w:t>L</w:t>
      </w:r>
      <w:r w:rsidR="000353F7" w:rsidRPr="007745AF">
        <w:rPr>
          <w:rStyle w:val="Enfasigrassetto"/>
          <w:rFonts w:ascii="Times New Roman" w:hAnsi="Times New Roman" w:cs="Times New Roman"/>
          <w:b w:val="0"/>
          <w:bdr w:val="none" w:sz="0" w:space="0" w:color="auto" w:frame="1"/>
          <w:shd w:val="clear" w:color="auto" w:fill="FFFFFF"/>
        </w:rPr>
        <w:t>a</w:t>
      </w:r>
      <w:r w:rsidRPr="007745AF">
        <w:rPr>
          <w:rStyle w:val="Enfasigrassetto"/>
          <w:rFonts w:ascii="Times New Roman" w:hAnsi="Times New Roman" w:cs="Times New Roman"/>
          <w:b w:val="0"/>
          <w:bdr w:val="none" w:sz="0" w:space="0" w:color="auto" w:frame="1"/>
          <w:shd w:val="clear" w:color="auto" w:fill="FFFFFF"/>
        </w:rPr>
        <w:t xml:space="preserve"> domand</w:t>
      </w:r>
      <w:r w:rsidR="000353F7" w:rsidRPr="007745AF">
        <w:rPr>
          <w:rStyle w:val="Enfasigrassetto"/>
          <w:rFonts w:ascii="Times New Roman" w:hAnsi="Times New Roman" w:cs="Times New Roman"/>
          <w:b w:val="0"/>
          <w:bdr w:val="none" w:sz="0" w:space="0" w:color="auto" w:frame="1"/>
          <w:shd w:val="clear" w:color="auto" w:fill="FFFFFF"/>
        </w:rPr>
        <w:t>a</w:t>
      </w:r>
      <w:r w:rsidRPr="007745AF">
        <w:rPr>
          <w:rStyle w:val="Enfasigrassetto"/>
          <w:rFonts w:ascii="Times New Roman" w:hAnsi="Times New Roman" w:cs="Times New Roman"/>
          <w:b w:val="0"/>
          <w:bdr w:val="none" w:sz="0" w:space="0" w:color="auto" w:frame="1"/>
          <w:shd w:val="clear" w:color="auto" w:fill="FFFFFF"/>
        </w:rPr>
        <w:t>,</w:t>
      </w:r>
      <w:r w:rsidR="000353F7" w:rsidRPr="007745AF">
        <w:rPr>
          <w:rStyle w:val="Enfasigrassetto"/>
          <w:rFonts w:ascii="Times New Roman" w:hAnsi="Times New Roman" w:cs="Times New Roman"/>
          <w:b w:val="0"/>
          <w:bdr w:val="none" w:sz="0" w:space="0" w:color="auto" w:frame="1"/>
          <w:shd w:val="clear" w:color="auto" w:fill="FFFFFF"/>
        </w:rPr>
        <w:t xml:space="preserve"> firmata dal richiedente, redatta </w:t>
      </w:r>
      <w:r w:rsidRPr="007745AF">
        <w:rPr>
          <w:rStyle w:val="Enfasigrassetto"/>
          <w:rFonts w:ascii="Times New Roman" w:hAnsi="Times New Roman" w:cs="Times New Roman"/>
          <w:b w:val="0"/>
          <w:bdr w:val="none" w:sz="0" w:space="0" w:color="auto" w:frame="1"/>
          <w:shd w:val="clear" w:color="auto" w:fill="FFFFFF"/>
        </w:rPr>
        <w:t xml:space="preserve"> secondo </w:t>
      </w:r>
      <w:r w:rsidR="000353F7" w:rsidRPr="007745AF">
        <w:rPr>
          <w:rStyle w:val="Enfasigrassetto"/>
          <w:rFonts w:ascii="Times New Roman" w:hAnsi="Times New Roman" w:cs="Times New Roman"/>
          <w:b w:val="0"/>
          <w:bdr w:val="none" w:sz="0" w:space="0" w:color="auto" w:frame="1"/>
          <w:shd w:val="clear" w:color="auto" w:fill="FFFFFF"/>
        </w:rPr>
        <w:t xml:space="preserve">l’allegato </w:t>
      </w:r>
      <w:r w:rsidRPr="007745AF">
        <w:rPr>
          <w:rStyle w:val="Enfasigrassetto"/>
          <w:rFonts w:ascii="Times New Roman" w:hAnsi="Times New Roman" w:cs="Times New Roman"/>
          <w:b w:val="0"/>
          <w:bdr w:val="none" w:sz="0" w:space="0" w:color="auto" w:frame="1"/>
          <w:shd w:val="clear" w:color="auto" w:fill="FFFFFF"/>
        </w:rPr>
        <w:t xml:space="preserve">2 e </w:t>
      </w:r>
      <w:r w:rsidR="000353F7" w:rsidRPr="007745AF">
        <w:rPr>
          <w:rStyle w:val="Enfasigrassetto"/>
          <w:rFonts w:ascii="Times New Roman" w:hAnsi="Times New Roman" w:cs="Times New Roman"/>
          <w:b w:val="0"/>
          <w:bdr w:val="none" w:sz="0" w:space="0" w:color="auto" w:frame="1"/>
          <w:shd w:val="clear" w:color="auto" w:fill="FFFFFF"/>
        </w:rPr>
        <w:t xml:space="preserve">l’allegato </w:t>
      </w:r>
      <w:r w:rsidRPr="007745AF">
        <w:rPr>
          <w:rStyle w:val="Enfasigrassetto"/>
          <w:rFonts w:ascii="Times New Roman" w:hAnsi="Times New Roman" w:cs="Times New Roman"/>
          <w:b w:val="0"/>
          <w:bdr w:val="none" w:sz="0" w:space="0" w:color="auto" w:frame="1"/>
          <w:shd w:val="clear" w:color="auto" w:fill="FFFFFF"/>
        </w:rPr>
        <w:t>3,</w:t>
      </w:r>
      <w:r w:rsidR="000353F7" w:rsidRPr="007745AF">
        <w:rPr>
          <w:rStyle w:val="Enfasigrassetto"/>
          <w:rFonts w:ascii="Times New Roman" w:hAnsi="Times New Roman" w:cs="Times New Roman"/>
          <w:b w:val="0"/>
          <w:bdr w:val="none" w:sz="0" w:space="0" w:color="auto" w:frame="1"/>
          <w:shd w:val="clear" w:color="auto" w:fill="FFFFFF"/>
        </w:rPr>
        <w:t xml:space="preserve"> dev</w:t>
      </w:r>
      <w:r w:rsidR="00844786">
        <w:rPr>
          <w:rStyle w:val="Enfasigrassetto"/>
          <w:rFonts w:ascii="Times New Roman" w:hAnsi="Times New Roman" w:cs="Times New Roman"/>
          <w:b w:val="0"/>
          <w:bdr w:val="none" w:sz="0" w:space="0" w:color="auto" w:frame="1"/>
          <w:shd w:val="clear" w:color="auto" w:fill="FFFFFF"/>
        </w:rPr>
        <w:t>e</w:t>
      </w:r>
      <w:r w:rsidR="000353F7" w:rsidRPr="007745AF">
        <w:rPr>
          <w:rStyle w:val="Enfasigrassetto"/>
          <w:rFonts w:ascii="Times New Roman" w:hAnsi="Times New Roman" w:cs="Times New Roman"/>
          <w:b w:val="0"/>
          <w:bdr w:val="none" w:sz="0" w:space="0" w:color="auto" w:frame="1"/>
          <w:shd w:val="clear" w:color="auto" w:fill="FFFFFF"/>
        </w:rPr>
        <w:t xml:space="preserve"> essere compilat</w:t>
      </w:r>
      <w:r w:rsidR="00844786">
        <w:rPr>
          <w:rStyle w:val="Enfasigrassetto"/>
          <w:rFonts w:ascii="Times New Roman" w:hAnsi="Times New Roman" w:cs="Times New Roman"/>
          <w:b w:val="0"/>
          <w:bdr w:val="none" w:sz="0" w:space="0" w:color="auto" w:frame="1"/>
          <w:shd w:val="clear" w:color="auto" w:fill="FFFFFF"/>
        </w:rPr>
        <w:t>a</w:t>
      </w:r>
      <w:r w:rsidR="000353F7" w:rsidRPr="007745AF">
        <w:rPr>
          <w:rStyle w:val="Enfasigrassetto"/>
          <w:rFonts w:ascii="Times New Roman" w:hAnsi="Times New Roman" w:cs="Times New Roman"/>
          <w:b w:val="0"/>
          <w:bdr w:val="none" w:sz="0" w:space="0" w:color="auto" w:frame="1"/>
          <w:shd w:val="clear" w:color="auto" w:fill="FFFFFF"/>
        </w:rPr>
        <w:t xml:space="preserve">  con cura secondo le istruzioni riportate in calce al modello stesso,</w:t>
      </w:r>
      <w:r w:rsidRPr="007745AF">
        <w:rPr>
          <w:rStyle w:val="Enfasigrassetto"/>
          <w:rFonts w:ascii="Times New Roman" w:hAnsi="Times New Roman" w:cs="Times New Roman"/>
          <w:b w:val="0"/>
          <w:bdr w:val="none" w:sz="0" w:space="0" w:color="auto" w:frame="1"/>
          <w:shd w:val="clear" w:color="auto" w:fill="FFFFFF"/>
        </w:rPr>
        <w:t xml:space="preserve"> </w:t>
      </w:r>
      <w:r w:rsidR="000353F7" w:rsidRPr="007745AF">
        <w:rPr>
          <w:rStyle w:val="Enfasigrassetto"/>
          <w:rFonts w:ascii="Times New Roman" w:hAnsi="Times New Roman" w:cs="Times New Roman"/>
          <w:b w:val="0"/>
          <w:bdr w:val="none" w:sz="0" w:space="0" w:color="auto" w:frame="1"/>
          <w:shd w:val="clear" w:color="auto" w:fill="FFFFFF"/>
        </w:rPr>
        <w:t>corredat</w:t>
      </w:r>
      <w:r w:rsidR="00844786">
        <w:rPr>
          <w:rStyle w:val="Enfasigrassetto"/>
          <w:rFonts w:ascii="Times New Roman" w:hAnsi="Times New Roman" w:cs="Times New Roman"/>
          <w:b w:val="0"/>
          <w:bdr w:val="none" w:sz="0" w:space="0" w:color="auto" w:frame="1"/>
          <w:shd w:val="clear" w:color="auto" w:fill="FFFFFF"/>
        </w:rPr>
        <w:t>a</w:t>
      </w:r>
      <w:r w:rsidR="000353F7" w:rsidRPr="007745AF">
        <w:rPr>
          <w:rStyle w:val="Enfasigrassetto"/>
          <w:rFonts w:ascii="Times New Roman" w:hAnsi="Times New Roman" w:cs="Times New Roman"/>
          <w:b w:val="0"/>
          <w:bdr w:val="none" w:sz="0" w:space="0" w:color="auto" w:frame="1"/>
          <w:shd w:val="clear" w:color="auto" w:fill="FFFFFF"/>
        </w:rPr>
        <w:t xml:space="preserve"> dalla </w:t>
      </w:r>
      <w:r w:rsidRPr="007745AF">
        <w:rPr>
          <w:rStyle w:val="Enfasigrassetto"/>
          <w:rFonts w:ascii="Times New Roman" w:hAnsi="Times New Roman" w:cs="Times New Roman"/>
          <w:b w:val="0"/>
          <w:bdr w:val="none" w:sz="0" w:space="0" w:color="auto" w:frame="1"/>
          <w:shd w:val="clear" w:color="auto" w:fill="FFFFFF"/>
        </w:rPr>
        <w:t xml:space="preserve"> fotocopia non autenticata della Carta di Identità in corso di validità e </w:t>
      </w:r>
      <w:r w:rsidR="00844786">
        <w:rPr>
          <w:rStyle w:val="Enfasigrassetto"/>
          <w:rFonts w:ascii="Times New Roman" w:hAnsi="Times New Roman" w:cs="Times New Roman"/>
          <w:b w:val="0"/>
          <w:bdr w:val="none" w:sz="0" w:space="0" w:color="auto" w:frame="1"/>
          <w:shd w:val="clear" w:color="auto" w:fill="FFFFFF"/>
        </w:rPr>
        <w:t xml:space="preserve">del </w:t>
      </w:r>
      <w:r w:rsidRPr="007745AF">
        <w:rPr>
          <w:rStyle w:val="Enfasigrassetto"/>
          <w:rFonts w:ascii="Times New Roman" w:hAnsi="Times New Roman" w:cs="Times New Roman"/>
          <w:b w:val="0"/>
          <w:bdr w:val="none" w:sz="0" w:space="0" w:color="auto" w:frame="1"/>
          <w:shd w:val="clear" w:color="auto" w:fill="FFFFFF"/>
        </w:rPr>
        <w:t xml:space="preserve"> Codice Fiscale</w:t>
      </w:r>
      <w:r w:rsidR="00844786">
        <w:rPr>
          <w:rStyle w:val="Enfasigrassetto"/>
          <w:rFonts w:ascii="Times New Roman" w:hAnsi="Times New Roman" w:cs="Times New Roman"/>
          <w:b w:val="0"/>
          <w:bdr w:val="none" w:sz="0" w:space="0" w:color="auto" w:frame="1"/>
          <w:shd w:val="clear" w:color="auto" w:fill="FFFFFF"/>
        </w:rPr>
        <w:t>.</w:t>
      </w:r>
    </w:p>
    <w:p w:rsidR="00B9135E" w:rsidRDefault="00B9135E" w:rsidP="00765571">
      <w:pPr>
        <w:jc w:val="both"/>
        <w:rPr>
          <w:rStyle w:val="Enfasigrassetto"/>
          <w:rFonts w:ascii="Times New Roman" w:hAnsi="Times New Roman" w:cs="Times New Roman"/>
          <w:b w:val="0"/>
          <w:bdr w:val="none" w:sz="0" w:space="0" w:color="auto" w:frame="1"/>
          <w:shd w:val="clear" w:color="auto" w:fill="FFFFFF"/>
        </w:rPr>
      </w:pPr>
      <w:r>
        <w:rPr>
          <w:rStyle w:val="Enfasigrassetto"/>
          <w:rFonts w:ascii="Times New Roman" w:hAnsi="Times New Roman" w:cs="Times New Roman"/>
          <w:b w:val="0"/>
          <w:bdr w:val="none" w:sz="0" w:space="0" w:color="auto" w:frame="1"/>
          <w:shd w:val="clear" w:color="auto" w:fill="FFFFFF"/>
        </w:rPr>
        <w:t>I ragazzi con bassa scolarità devono indicare la volontà di concorrere per il posto di riserva nell’” Allegato 2” al punto in cui va riportato il titolo del progetto e la sede di attuazione.</w:t>
      </w:r>
    </w:p>
    <w:p w:rsidR="00C96E84" w:rsidRPr="007745AF" w:rsidRDefault="00844786" w:rsidP="00765571">
      <w:pPr>
        <w:jc w:val="both"/>
        <w:rPr>
          <w:rFonts w:ascii="Times New Roman" w:hAnsi="Times New Roman" w:cs="Times New Roman"/>
        </w:rPr>
      </w:pPr>
      <w:r>
        <w:rPr>
          <w:rStyle w:val="Enfasigrassetto"/>
          <w:rFonts w:ascii="Times New Roman" w:hAnsi="Times New Roman" w:cs="Times New Roman"/>
          <w:b w:val="0"/>
          <w:bdr w:val="none" w:sz="0" w:space="0" w:color="auto" w:frame="1"/>
          <w:shd w:val="clear" w:color="auto" w:fill="FFFFFF"/>
        </w:rPr>
        <w:t>La domanda può  essere presentata</w:t>
      </w:r>
      <w:r w:rsidR="00C96E84" w:rsidRPr="007745AF">
        <w:rPr>
          <w:rStyle w:val="Enfasigrassetto"/>
          <w:rFonts w:ascii="Times New Roman" w:hAnsi="Times New Roman" w:cs="Times New Roman"/>
          <w:b w:val="0"/>
          <w:bdr w:val="none" w:sz="0" w:space="0" w:color="auto" w:frame="1"/>
          <w:shd w:val="clear" w:color="auto" w:fill="FFFFFF"/>
        </w:rPr>
        <w:t xml:space="preserve"> esclusivamente secondo le seguenti modalità</w:t>
      </w:r>
      <w:r w:rsidR="00C96E84" w:rsidRPr="007745AF">
        <w:rPr>
          <w:rFonts w:ascii="Times New Roman" w:hAnsi="Times New Roman" w:cs="Times New Roman"/>
        </w:rPr>
        <w:t>:</w:t>
      </w:r>
    </w:p>
    <w:p w:rsidR="00C96E84" w:rsidRPr="007745AF" w:rsidRDefault="000353F7" w:rsidP="00A13307">
      <w:pPr>
        <w:pStyle w:val="Paragrafoelenco"/>
        <w:numPr>
          <w:ilvl w:val="0"/>
          <w:numId w:val="1"/>
        </w:numPr>
        <w:rPr>
          <w:rFonts w:ascii="Times New Roman" w:hAnsi="Times New Roman" w:cs="Times New Roman"/>
          <w:shd w:val="clear" w:color="auto" w:fill="FFFFFF"/>
        </w:rPr>
      </w:pPr>
      <w:r w:rsidRPr="007745AF">
        <w:rPr>
          <w:rFonts w:ascii="Times New Roman" w:hAnsi="Times New Roman" w:cs="Times New Roman"/>
        </w:rPr>
        <w:t xml:space="preserve">Consegna </w:t>
      </w:r>
      <w:r w:rsidR="00C96E84" w:rsidRPr="007745AF">
        <w:rPr>
          <w:rFonts w:ascii="Times New Roman" w:hAnsi="Times New Roman" w:cs="Times New Roman"/>
        </w:rPr>
        <w:t>a mano</w:t>
      </w:r>
    </w:p>
    <w:p w:rsidR="00C96E84" w:rsidRPr="007745AF" w:rsidRDefault="00C96E84" w:rsidP="00A13307">
      <w:pPr>
        <w:pStyle w:val="Paragrafoelenco"/>
        <w:numPr>
          <w:ilvl w:val="0"/>
          <w:numId w:val="1"/>
        </w:numPr>
        <w:rPr>
          <w:rFonts w:ascii="Times New Roman" w:hAnsi="Times New Roman" w:cs="Times New Roman"/>
          <w:shd w:val="clear" w:color="auto" w:fill="FFFFFF"/>
        </w:rPr>
      </w:pPr>
      <w:r w:rsidRPr="007745AF">
        <w:rPr>
          <w:rFonts w:ascii="Times New Roman" w:hAnsi="Times New Roman" w:cs="Times New Roman"/>
        </w:rPr>
        <w:t xml:space="preserve">con Posta Elettronica Certificata (PEC) – di cui </w:t>
      </w:r>
      <w:r w:rsidRPr="007745AF">
        <w:rPr>
          <w:rFonts w:ascii="Times New Roman" w:hAnsi="Times New Roman" w:cs="Times New Roman"/>
          <w:u w:val="single"/>
        </w:rPr>
        <w:t>è titolare l’interessato</w:t>
      </w:r>
      <w:r w:rsidRPr="007745AF">
        <w:rPr>
          <w:rFonts w:ascii="Times New Roman" w:hAnsi="Times New Roman" w:cs="Times New Roman"/>
        </w:rPr>
        <w:t xml:space="preserve"> </w:t>
      </w:r>
      <w:r w:rsidR="000353F7" w:rsidRPr="007745AF">
        <w:rPr>
          <w:rFonts w:ascii="Times New Roman" w:hAnsi="Times New Roman" w:cs="Times New Roman"/>
        </w:rPr>
        <w:t xml:space="preserve">con allegati in formato pdf, </w:t>
      </w:r>
    </w:p>
    <w:p w:rsidR="00C96E84" w:rsidRPr="007745AF" w:rsidRDefault="00C96E84" w:rsidP="00A13307">
      <w:pPr>
        <w:pStyle w:val="Paragrafoelenco"/>
        <w:numPr>
          <w:ilvl w:val="0"/>
          <w:numId w:val="1"/>
        </w:numPr>
        <w:rPr>
          <w:rFonts w:ascii="Times New Roman" w:hAnsi="Times New Roman" w:cs="Times New Roman"/>
          <w:shd w:val="clear" w:color="auto" w:fill="FFFFFF"/>
        </w:rPr>
      </w:pPr>
      <w:r w:rsidRPr="007745AF">
        <w:rPr>
          <w:rFonts w:ascii="Times New Roman" w:hAnsi="Times New Roman" w:cs="Times New Roman"/>
        </w:rPr>
        <w:t>a mezzo “Raccomandata A/R” (</w:t>
      </w:r>
      <w:r w:rsidRPr="007745AF">
        <w:rPr>
          <w:rFonts w:ascii="Times New Roman" w:hAnsi="Times New Roman" w:cs="Times New Roman"/>
          <w:u w:val="single"/>
        </w:rPr>
        <w:t>farà fede la data di arrivo e non di partenza</w:t>
      </w:r>
      <w:r w:rsidRPr="007745AF">
        <w:rPr>
          <w:rFonts w:ascii="Times New Roman" w:hAnsi="Times New Roman" w:cs="Times New Roman"/>
        </w:rPr>
        <w:t>)</w:t>
      </w:r>
    </w:p>
    <w:p w:rsidR="000353F7" w:rsidRDefault="000353F7" w:rsidP="00844786">
      <w:pPr>
        <w:rPr>
          <w:rFonts w:ascii="Times New Roman" w:hAnsi="Times New Roman" w:cs="Times New Roman"/>
          <w:shd w:val="clear" w:color="auto" w:fill="FFFFFF"/>
        </w:rPr>
      </w:pPr>
      <w:r w:rsidRPr="007745AF">
        <w:rPr>
          <w:rFonts w:ascii="Times New Roman" w:hAnsi="Times New Roman" w:cs="Times New Roman"/>
          <w:shd w:val="clear" w:color="auto" w:fill="FFFFFF"/>
        </w:rPr>
        <w:t xml:space="preserve">E’ possibile presentare domanda di partecipazione per un unico progetto di servizio civile nazionale, pena l’esclusione dalla </w:t>
      </w:r>
      <w:r w:rsidR="007745AF" w:rsidRPr="007745AF">
        <w:rPr>
          <w:rFonts w:ascii="Times New Roman" w:hAnsi="Times New Roman" w:cs="Times New Roman"/>
          <w:shd w:val="clear" w:color="auto" w:fill="FFFFFF"/>
        </w:rPr>
        <w:t>partecipazione a tutti i progetti inseriti.</w:t>
      </w:r>
    </w:p>
    <w:p w:rsidR="00844786" w:rsidRDefault="00844786" w:rsidP="00844786">
      <w:pPr>
        <w:rPr>
          <w:rFonts w:ascii="Times New Roman" w:hAnsi="Times New Roman" w:cs="Times New Roman"/>
          <w:shd w:val="clear" w:color="auto" w:fill="FFFFFF"/>
        </w:rPr>
      </w:pPr>
    </w:p>
    <w:p w:rsidR="00844786" w:rsidRDefault="00844786" w:rsidP="00844786">
      <w:pPr>
        <w:rPr>
          <w:rFonts w:ascii="Times New Roman" w:hAnsi="Times New Roman" w:cs="Times New Roman"/>
          <w:shd w:val="clear" w:color="auto" w:fill="FFFFFF"/>
        </w:rPr>
      </w:pPr>
    </w:p>
    <w:p w:rsidR="00844786" w:rsidRPr="007745AF" w:rsidRDefault="00844786" w:rsidP="00844786">
      <w:pPr>
        <w:jc w:val="both"/>
        <w:rPr>
          <w:rFonts w:ascii="Times New Roman" w:hAnsi="Times New Roman" w:cs="Times New Roman"/>
          <w:shd w:val="clear" w:color="auto" w:fill="FFFFFF"/>
        </w:rPr>
      </w:pPr>
    </w:p>
    <w:p w:rsidR="000353F7" w:rsidRPr="007745AF" w:rsidRDefault="000353F7" w:rsidP="00844786">
      <w:pPr>
        <w:pStyle w:val="Default"/>
        <w:jc w:val="both"/>
        <w:rPr>
          <w:sz w:val="23"/>
          <w:szCs w:val="23"/>
        </w:rPr>
      </w:pPr>
      <w:r w:rsidRPr="007745AF">
        <w:rPr>
          <w:shd w:val="clear" w:color="auto" w:fill="FFFFFF"/>
        </w:rPr>
        <w:t xml:space="preserve">  </w:t>
      </w:r>
      <w:r w:rsidR="001C20BD" w:rsidRPr="007745AF">
        <w:rPr>
          <w:shd w:val="clear" w:color="auto" w:fill="FFFFFF"/>
        </w:rPr>
        <w:t xml:space="preserve"> </w:t>
      </w:r>
      <w:r w:rsidRPr="007745AF">
        <w:rPr>
          <w:shd w:val="clear" w:color="auto" w:fill="FFFFFF"/>
        </w:rPr>
        <w:t xml:space="preserve"> </w:t>
      </w:r>
      <w:r w:rsidRPr="007745AF">
        <w:rPr>
          <w:sz w:val="23"/>
          <w:szCs w:val="23"/>
        </w:rPr>
        <w:t xml:space="preserve">Ad eccezione degli appartenenti ai corpi militari o alle forze di polizia, possono partecipare alla selezione i giovani cittadini, anche stranieri,  senza distinzione di sesso che, alla data di presentazione della domanda, abbiano compiuto il diciottesimo e non superato il ventottesimo anno di età, in possesso dei seguenti requisiti: </w:t>
      </w:r>
    </w:p>
    <w:p w:rsidR="000353F7" w:rsidRPr="007745AF" w:rsidRDefault="000353F7" w:rsidP="00844786">
      <w:pPr>
        <w:pStyle w:val="Default"/>
        <w:spacing w:after="27"/>
        <w:jc w:val="both"/>
        <w:rPr>
          <w:sz w:val="23"/>
          <w:szCs w:val="23"/>
        </w:rPr>
      </w:pPr>
      <w:r w:rsidRPr="007745AF">
        <w:rPr>
          <w:sz w:val="23"/>
          <w:szCs w:val="23"/>
        </w:rPr>
        <w:t xml:space="preserve">- cittadini dell’Unione europea; </w:t>
      </w:r>
    </w:p>
    <w:p w:rsidR="000353F7" w:rsidRPr="007745AF" w:rsidRDefault="000353F7" w:rsidP="000353F7">
      <w:pPr>
        <w:pStyle w:val="Default"/>
        <w:spacing w:after="27"/>
        <w:rPr>
          <w:sz w:val="23"/>
          <w:szCs w:val="23"/>
        </w:rPr>
      </w:pPr>
      <w:r w:rsidRPr="007745AF">
        <w:rPr>
          <w:sz w:val="23"/>
          <w:szCs w:val="23"/>
        </w:rPr>
        <w:t xml:space="preserve">- familiari dei cittadini dell’Unione europea non aventi la cittadinanza di uno Stato membro che siano titolari del diritto di soggiorno o del diritto di soggiorno permanente; </w:t>
      </w:r>
    </w:p>
    <w:p w:rsidR="000353F7" w:rsidRPr="007745AF" w:rsidRDefault="000353F7" w:rsidP="000353F7">
      <w:pPr>
        <w:pStyle w:val="Default"/>
        <w:spacing w:after="27"/>
        <w:rPr>
          <w:sz w:val="23"/>
          <w:szCs w:val="23"/>
        </w:rPr>
      </w:pPr>
      <w:r w:rsidRPr="007745AF">
        <w:rPr>
          <w:sz w:val="23"/>
          <w:szCs w:val="23"/>
        </w:rPr>
        <w:t xml:space="preserve">- titolari del permesso di soggiorno CE per soggiornanti di lungo periodo; </w:t>
      </w:r>
    </w:p>
    <w:p w:rsidR="000353F7" w:rsidRPr="007745AF" w:rsidRDefault="000353F7" w:rsidP="000353F7">
      <w:pPr>
        <w:pStyle w:val="Default"/>
        <w:spacing w:after="27"/>
        <w:rPr>
          <w:sz w:val="23"/>
          <w:szCs w:val="23"/>
        </w:rPr>
      </w:pPr>
      <w:r w:rsidRPr="007745AF">
        <w:rPr>
          <w:sz w:val="23"/>
          <w:szCs w:val="23"/>
        </w:rPr>
        <w:t xml:space="preserve">- titolari di permesso di soggiorno per asilo; </w:t>
      </w:r>
    </w:p>
    <w:p w:rsidR="000353F7" w:rsidRPr="007745AF" w:rsidRDefault="000353F7" w:rsidP="000353F7">
      <w:pPr>
        <w:pStyle w:val="Default"/>
        <w:spacing w:after="27"/>
        <w:rPr>
          <w:sz w:val="23"/>
          <w:szCs w:val="23"/>
        </w:rPr>
      </w:pPr>
      <w:r w:rsidRPr="007745AF">
        <w:rPr>
          <w:sz w:val="23"/>
          <w:szCs w:val="23"/>
        </w:rPr>
        <w:t xml:space="preserve">- titolari di permesso per protezione sussidiaria; </w:t>
      </w:r>
    </w:p>
    <w:p w:rsidR="000353F7" w:rsidRPr="007745AF" w:rsidRDefault="000353F7" w:rsidP="000353F7">
      <w:pPr>
        <w:pStyle w:val="Default"/>
        <w:rPr>
          <w:sz w:val="23"/>
          <w:szCs w:val="23"/>
        </w:rPr>
      </w:pPr>
      <w:r w:rsidRPr="007745AF">
        <w:rPr>
          <w:sz w:val="23"/>
          <w:szCs w:val="23"/>
        </w:rPr>
        <w:t xml:space="preserv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844786" w:rsidRPr="007745AF" w:rsidRDefault="000353F7" w:rsidP="000353F7">
      <w:pPr>
        <w:pStyle w:val="Default"/>
        <w:rPr>
          <w:sz w:val="23"/>
          <w:szCs w:val="23"/>
        </w:rPr>
      </w:pPr>
      <w:r w:rsidRPr="007745AF">
        <w:rPr>
          <w:sz w:val="23"/>
          <w:szCs w:val="23"/>
        </w:rPr>
        <w:t xml:space="preserve">I requisiti di partecipazione devono essere posseduti alla data di presentazione della domanda e, ad eccezione del limite di età, mantenuti sino al termine del servizio. </w:t>
      </w:r>
    </w:p>
    <w:p w:rsidR="000353F7" w:rsidRPr="007745AF" w:rsidRDefault="000353F7" w:rsidP="000353F7">
      <w:pPr>
        <w:pStyle w:val="Default"/>
        <w:rPr>
          <w:sz w:val="23"/>
          <w:szCs w:val="23"/>
        </w:rPr>
      </w:pPr>
      <w:r w:rsidRPr="007745AF">
        <w:rPr>
          <w:sz w:val="23"/>
          <w:szCs w:val="23"/>
        </w:rPr>
        <w:t xml:space="preserve">Non possono presentare domanda i giovani che: </w:t>
      </w:r>
    </w:p>
    <w:p w:rsidR="000353F7" w:rsidRPr="007745AF" w:rsidRDefault="000353F7" w:rsidP="000353F7">
      <w:pPr>
        <w:pStyle w:val="Default"/>
        <w:spacing w:after="25"/>
        <w:rPr>
          <w:sz w:val="23"/>
          <w:szCs w:val="23"/>
        </w:rPr>
      </w:pPr>
      <w:r w:rsidRPr="007745AF">
        <w:rPr>
          <w:sz w:val="23"/>
          <w:szCs w:val="23"/>
        </w:rPr>
        <w:t xml:space="preserve">a) già prestano o abbiano prestato servizio civile in qualità di volontari ai sensi della legge n. 64 del 2001, ovvero che abbiano interrotto il servizio prima della scadenza prevista; </w:t>
      </w:r>
    </w:p>
    <w:p w:rsidR="000353F7" w:rsidRPr="007745AF" w:rsidRDefault="000353F7" w:rsidP="000353F7">
      <w:pPr>
        <w:pStyle w:val="Default"/>
        <w:spacing w:after="25"/>
        <w:rPr>
          <w:sz w:val="23"/>
          <w:szCs w:val="23"/>
        </w:rPr>
      </w:pPr>
      <w:r w:rsidRPr="007745AF">
        <w:rPr>
          <w:sz w:val="23"/>
          <w:szCs w:val="23"/>
        </w:rPr>
        <w:t xml:space="preserve">b) abbiano in corso con l’ente che realizza il progetto rapporti di lavoro o di collaborazione retribuita a qualunque titolo, ovvero che abbiano avuto tali rapporti nell’anno precedente di durata superiore a tre mesi; </w:t>
      </w:r>
    </w:p>
    <w:p w:rsidR="000353F7" w:rsidRPr="007745AF" w:rsidRDefault="000353F7" w:rsidP="000353F7">
      <w:pPr>
        <w:pStyle w:val="Default"/>
        <w:rPr>
          <w:sz w:val="23"/>
          <w:szCs w:val="23"/>
        </w:rPr>
      </w:pPr>
      <w:r w:rsidRPr="007745AF">
        <w:rPr>
          <w:sz w:val="23"/>
          <w:szCs w:val="23"/>
        </w:rPr>
        <w:t xml:space="preserve">c) abbiano presentato domanda per progetti inseriti nel Bando speciale di servizio civile nazionale Expo 2015. La presente disposizione non si applica per le domande presentate nell’ambito dei Bandi di servizio civile nazionale, quale misura per l’attuazione del programma europeo Garanzia Giovani. </w:t>
      </w:r>
    </w:p>
    <w:p w:rsidR="00931F66" w:rsidRDefault="001C20BD" w:rsidP="00765571">
      <w:pPr>
        <w:rPr>
          <w:rFonts w:ascii="Times New Roman" w:hAnsi="Times New Roman" w:cs="Times New Roman"/>
          <w:b/>
          <w:shd w:val="clear" w:color="auto" w:fill="FFFFFF"/>
        </w:rPr>
      </w:pPr>
      <w:r w:rsidRPr="007745AF">
        <w:rPr>
          <w:rFonts w:ascii="Times New Roman" w:hAnsi="Times New Roman" w:cs="Times New Roman"/>
        </w:rPr>
        <w:br/>
      </w:r>
      <w:r w:rsidR="007745AF">
        <w:rPr>
          <w:rFonts w:ascii="Times New Roman" w:hAnsi="Times New Roman" w:cs="Times New Roman"/>
          <w:shd w:val="clear" w:color="auto" w:fill="FFFFFF"/>
        </w:rPr>
        <w:t>La durata del servizio è di dodici mesi</w:t>
      </w:r>
      <w:r w:rsidR="000353F7" w:rsidRPr="007745AF">
        <w:rPr>
          <w:rFonts w:ascii="Times New Roman" w:hAnsi="Times New Roman" w:cs="Times New Roman"/>
          <w:shd w:val="clear" w:color="auto" w:fill="FFFFFF"/>
        </w:rPr>
        <w:t xml:space="preserve"> </w:t>
      </w:r>
      <w:r w:rsidRPr="007745AF">
        <w:rPr>
          <w:rFonts w:ascii="Times New Roman" w:hAnsi="Times New Roman" w:cs="Times New Roman"/>
        </w:rPr>
        <w:br/>
      </w:r>
      <w:r w:rsidR="007745AF">
        <w:rPr>
          <w:rStyle w:val="Enfasigrassetto"/>
          <w:rFonts w:ascii="Times New Roman" w:hAnsi="Times New Roman" w:cs="Times New Roman"/>
          <w:bdr w:val="none" w:sz="0" w:space="0" w:color="auto" w:frame="1"/>
          <w:shd w:val="clear" w:color="auto" w:fill="FFFFFF"/>
        </w:rPr>
        <w:t xml:space="preserve">Ai volontari in Servizio Civile  spetta un assegno </w:t>
      </w:r>
      <w:r w:rsidRPr="007745AF">
        <w:rPr>
          <w:rStyle w:val="Enfasigrassetto"/>
          <w:rFonts w:ascii="Times New Roman" w:hAnsi="Times New Roman" w:cs="Times New Roman"/>
          <w:bdr w:val="none" w:sz="0" w:space="0" w:color="auto" w:frame="1"/>
          <w:shd w:val="clear" w:color="auto" w:fill="FFFFFF"/>
        </w:rPr>
        <w:t>mensile di € 433,80.</w:t>
      </w:r>
      <w:r w:rsidRPr="007745AF">
        <w:rPr>
          <w:rFonts w:ascii="Times New Roman" w:hAnsi="Times New Roman" w:cs="Times New Roman"/>
        </w:rPr>
        <w:br/>
      </w:r>
      <w:r w:rsidRPr="007745AF">
        <w:rPr>
          <w:rFonts w:ascii="Times New Roman" w:hAnsi="Times New Roman" w:cs="Times New Roman"/>
        </w:rPr>
        <w:br/>
      </w:r>
      <w:r w:rsidR="00844786" w:rsidRPr="00DD614F">
        <w:rPr>
          <w:rFonts w:ascii="Times New Roman" w:hAnsi="Times New Roman" w:cs="Times New Roman"/>
          <w:b/>
          <w:shd w:val="clear" w:color="auto" w:fill="FFFFFF"/>
        </w:rPr>
        <w:t>Nell</w:t>
      </w:r>
      <w:r w:rsidR="00DD614F" w:rsidRPr="00DD614F">
        <w:rPr>
          <w:rFonts w:ascii="Times New Roman" w:hAnsi="Times New Roman" w:cs="Times New Roman"/>
          <w:b/>
          <w:shd w:val="clear" w:color="auto" w:fill="FFFFFF"/>
        </w:rPr>
        <w:t>’</w:t>
      </w:r>
      <w:r w:rsidR="006373A6" w:rsidRPr="00DD614F">
        <w:rPr>
          <w:rFonts w:ascii="Times New Roman" w:hAnsi="Times New Roman" w:cs="Times New Roman"/>
          <w:b/>
          <w:shd w:val="clear" w:color="auto" w:fill="FFFFFF"/>
        </w:rPr>
        <w:t>Allegato 6 è disponibile l’</w:t>
      </w:r>
      <w:proofErr w:type="spellStart"/>
      <w:r w:rsidR="00844786" w:rsidRPr="00DD614F">
        <w:rPr>
          <w:rFonts w:ascii="Times New Roman" w:hAnsi="Times New Roman" w:cs="Times New Roman"/>
          <w:b/>
          <w:shd w:val="clear" w:color="auto" w:fill="FFFFFF"/>
        </w:rPr>
        <w:t>Abstract</w:t>
      </w:r>
      <w:proofErr w:type="spellEnd"/>
      <w:r w:rsidR="00844786" w:rsidRPr="00DD614F">
        <w:rPr>
          <w:rFonts w:ascii="Times New Roman" w:hAnsi="Times New Roman" w:cs="Times New Roman"/>
          <w:b/>
          <w:shd w:val="clear" w:color="auto" w:fill="FFFFFF"/>
        </w:rPr>
        <w:t xml:space="preserve"> di Progetto </w:t>
      </w:r>
      <w:r w:rsidR="006373A6" w:rsidRPr="00DD614F">
        <w:rPr>
          <w:rFonts w:ascii="Times New Roman" w:hAnsi="Times New Roman" w:cs="Times New Roman"/>
          <w:b/>
          <w:shd w:val="clear" w:color="auto" w:fill="FFFFFF"/>
        </w:rPr>
        <w:t xml:space="preserve"> in cui sono altresì indicati </w:t>
      </w:r>
      <w:r w:rsidR="00A11232" w:rsidRPr="00DD614F">
        <w:rPr>
          <w:rFonts w:ascii="Times New Roman" w:hAnsi="Times New Roman" w:cs="Times New Roman"/>
          <w:b/>
          <w:shd w:val="clear" w:color="auto" w:fill="FFFFFF"/>
        </w:rPr>
        <w:t xml:space="preserve"> i criteri, le modalità e lo schema della scheda di </w:t>
      </w:r>
      <w:r w:rsidR="00844786" w:rsidRPr="00DD614F">
        <w:rPr>
          <w:rFonts w:ascii="Times New Roman" w:hAnsi="Times New Roman" w:cs="Times New Roman"/>
          <w:b/>
          <w:shd w:val="clear" w:color="auto" w:fill="FFFFFF"/>
        </w:rPr>
        <w:t xml:space="preserve"> valutazione</w:t>
      </w:r>
      <w:r w:rsidR="006373A6" w:rsidRPr="00DD614F">
        <w:rPr>
          <w:rFonts w:ascii="Times New Roman" w:hAnsi="Times New Roman" w:cs="Times New Roman"/>
          <w:b/>
          <w:shd w:val="clear" w:color="auto" w:fill="FFFFFF"/>
        </w:rPr>
        <w:t xml:space="preserve"> </w:t>
      </w:r>
      <w:r w:rsidR="00844786" w:rsidRPr="00DD614F">
        <w:rPr>
          <w:rFonts w:ascii="Times New Roman" w:hAnsi="Times New Roman" w:cs="Times New Roman"/>
          <w:b/>
          <w:shd w:val="clear" w:color="auto" w:fill="FFFFFF"/>
        </w:rPr>
        <w:t xml:space="preserve">  </w:t>
      </w:r>
      <w:r w:rsidR="00A11232" w:rsidRPr="00DD614F">
        <w:rPr>
          <w:rFonts w:ascii="Times New Roman" w:hAnsi="Times New Roman" w:cs="Times New Roman"/>
          <w:b/>
          <w:shd w:val="clear" w:color="auto" w:fill="FFFFFF"/>
        </w:rPr>
        <w:t xml:space="preserve">per </w:t>
      </w:r>
      <w:r w:rsidR="006373A6" w:rsidRPr="00DD614F">
        <w:rPr>
          <w:rFonts w:ascii="Times New Roman" w:hAnsi="Times New Roman" w:cs="Times New Roman"/>
          <w:b/>
          <w:shd w:val="clear" w:color="auto" w:fill="FFFFFF"/>
        </w:rPr>
        <w:t>la selezione dei</w:t>
      </w:r>
      <w:r w:rsidR="00A11232" w:rsidRPr="00DD614F">
        <w:rPr>
          <w:rFonts w:ascii="Times New Roman" w:hAnsi="Times New Roman" w:cs="Times New Roman"/>
          <w:b/>
          <w:shd w:val="clear" w:color="auto" w:fill="FFFFFF"/>
        </w:rPr>
        <w:t xml:space="preserve"> candidati</w:t>
      </w:r>
      <w:r w:rsidR="00844786" w:rsidRPr="00DD614F">
        <w:rPr>
          <w:rFonts w:ascii="Times New Roman" w:hAnsi="Times New Roman" w:cs="Times New Roman"/>
          <w:b/>
          <w:shd w:val="clear" w:color="auto" w:fill="FFFFFF"/>
        </w:rPr>
        <w:t xml:space="preserve"> </w:t>
      </w:r>
    </w:p>
    <w:p w:rsidR="00B9135E" w:rsidRDefault="00B9135E" w:rsidP="00765571">
      <w:pPr>
        <w:rPr>
          <w:rFonts w:ascii="Times New Roman" w:hAnsi="Times New Roman" w:cs="Times New Roman"/>
          <w:b/>
          <w:shd w:val="clear" w:color="auto" w:fill="FFFFFF"/>
        </w:rPr>
      </w:pPr>
      <w:r>
        <w:rPr>
          <w:rFonts w:ascii="Times New Roman" w:hAnsi="Times New Roman" w:cs="Times New Roman"/>
          <w:b/>
          <w:shd w:val="clear" w:color="auto" w:fill="FFFFFF"/>
        </w:rPr>
        <w:t xml:space="preserve">TUTTE LE COMUNICAZIONI PER I CANDIDATI , RELATIVE AL PRESENTE BANDO , SARANNO PUBBLICATE , CON VALORE </w:t>
      </w:r>
      <w:proofErr w:type="spellStart"/>
      <w:r>
        <w:rPr>
          <w:rFonts w:ascii="Times New Roman" w:hAnsi="Times New Roman" w:cs="Times New Roman"/>
          <w:b/>
          <w:shd w:val="clear" w:color="auto" w:fill="FFFFFF"/>
        </w:rPr>
        <w:t>DI</w:t>
      </w:r>
      <w:proofErr w:type="spellEnd"/>
      <w:r>
        <w:rPr>
          <w:rFonts w:ascii="Times New Roman" w:hAnsi="Times New Roman" w:cs="Times New Roman"/>
          <w:b/>
          <w:shd w:val="clear" w:color="auto" w:fill="FFFFFF"/>
        </w:rPr>
        <w:t xml:space="preserve"> NOTIFICA, SU QUESTO SITO INTERNET,</w:t>
      </w:r>
    </w:p>
    <w:p w:rsidR="00B9135E" w:rsidRPr="00B9135E" w:rsidRDefault="00B9135E" w:rsidP="00765571">
      <w:pPr>
        <w:rPr>
          <w:rFonts w:ascii="Times New Roman" w:hAnsi="Times New Roman" w:cs="Times New Roman"/>
          <w:b/>
          <w:shd w:val="clear" w:color="auto" w:fill="FFFFFF"/>
          <w:lang w:val="en-US"/>
        </w:rPr>
      </w:pPr>
      <w:hyperlink r:id="rId8" w:history="1">
        <w:r w:rsidRPr="00B9135E">
          <w:rPr>
            <w:rStyle w:val="Collegamentoipertestuale"/>
            <w:rFonts w:ascii="Times New Roman" w:hAnsi="Times New Roman" w:cs="Times New Roman"/>
            <w:b/>
            <w:shd w:val="clear" w:color="auto" w:fill="FFFFFF"/>
            <w:lang w:val="en-US"/>
          </w:rPr>
          <w:t>www.comune.erchie.gov.it</w:t>
        </w:r>
      </w:hyperlink>
      <w:r w:rsidRPr="00B9135E">
        <w:rPr>
          <w:rFonts w:ascii="Times New Roman" w:hAnsi="Times New Roman" w:cs="Times New Roman"/>
          <w:b/>
          <w:shd w:val="clear" w:color="auto" w:fill="FFFFFF"/>
          <w:lang w:val="en-US"/>
        </w:rPr>
        <w:t>,</w:t>
      </w:r>
      <w:r>
        <w:rPr>
          <w:rFonts w:ascii="Times New Roman" w:hAnsi="Times New Roman" w:cs="Times New Roman"/>
          <w:b/>
          <w:shd w:val="clear" w:color="auto" w:fill="FFFFFF"/>
          <w:lang w:val="en-US"/>
        </w:rPr>
        <w:t xml:space="preserve"> </w:t>
      </w:r>
      <w:r w:rsidRPr="00B9135E">
        <w:rPr>
          <w:rFonts w:ascii="Times New Roman" w:hAnsi="Times New Roman" w:cs="Times New Roman"/>
          <w:b/>
          <w:shd w:val="clear" w:color="auto" w:fill="FFFFFF"/>
          <w:lang w:val="en-US"/>
        </w:rPr>
        <w:t xml:space="preserve"> IN HOME PAGE.</w:t>
      </w:r>
    </w:p>
    <w:p w:rsidR="007745AF" w:rsidRDefault="007745AF" w:rsidP="00A13307">
      <w:pPr>
        <w:rPr>
          <w:rFonts w:ascii="Times New Roman" w:hAnsi="Times New Roman" w:cs="Times New Roman"/>
          <w:b/>
          <w:shd w:val="clear" w:color="auto" w:fill="FFFFFF"/>
        </w:rPr>
      </w:pPr>
      <w:r>
        <w:rPr>
          <w:rFonts w:ascii="Times New Roman" w:hAnsi="Times New Roman" w:cs="Times New Roman"/>
          <w:b/>
          <w:shd w:val="clear" w:color="auto" w:fill="FFFFFF"/>
        </w:rPr>
        <w:t>PER ULTERIORI INFORMAZIONI</w:t>
      </w:r>
    </w:p>
    <w:p w:rsidR="00A13307" w:rsidRPr="007745AF" w:rsidRDefault="001413B4" w:rsidP="00A11232">
      <w:pPr>
        <w:spacing w:after="0" w:line="240" w:lineRule="auto"/>
        <w:rPr>
          <w:rFonts w:ascii="Times New Roman" w:hAnsi="Times New Roman" w:cs="Times New Roman"/>
          <w:b/>
          <w:shd w:val="clear" w:color="auto" w:fill="FFFFFF"/>
        </w:rPr>
      </w:pPr>
      <w:r w:rsidRPr="007745AF">
        <w:rPr>
          <w:rFonts w:ascii="Times New Roman" w:hAnsi="Times New Roman" w:cs="Times New Roman"/>
          <w:b/>
          <w:shd w:val="clear" w:color="auto" w:fill="FFFFFF"/>
        </w:rPr>
        <w:t>Dott.ssa Agata RODI</w:t>
      </w:r>
    </w:p>
    <w:p w:rsidR="001413B4" w:rsidRPr="007745AF" w:rsidRDefault="001413B4" w:rsidP="00A11232">
      <w:pPr>
        <w:spacing w:after="0" w:line="240" w:lineRule="auto"/>
        <w:rPr>
          <w:rFonts w:ascii="Times New Roman" w:hAnsi="Times New Roman" w:cs="Times New Roman"/>
          <w:b/>
          <w:shd w:val="clear" w:color="auto" w:fill="FFFFFF"/>
        </w:rPr>
      </w:pPr>
      <w:r w:rsidRPr="007745AF">
        <w:rPr>
          <w:rFonts w:ascii="Times New Roman" w:hAnsi="Times New Roman" w:cs="Times New Roman"/>
          <w:b/>
          <w:shd w:val="clear" w:color="auto" w:fill="FFFFFF"/>
        </w:rPr>
        <w:t>Ufficio Politiche Giovanili</w:t>
      </w:r>
    </w:p>
    <w:p w:rsidR="00A13307" w:rsidRPr="007745AF" w:rsidRDefault="001413B4" w:rsidP="00A11232">
      <w:pPr>
        <w:spacing w:after="0" w:line="240" w:lineRule="auto"/>
        <w:rPr>
          <w:rFonts w:ascii="Times New Roman" w:hAnsi="Times New Roman" w:cs="Times New Roman"/>
          <w:b/>
          <w:shd w:val="clear" w:color="auto" w:fill="FFFFFF"/>
        </w:rPr>
      </w:pPr>
      <w:r w:rsidRPr="007745AF">
        <w:rPr>
          <w:rFonts w:ascii="Times New Roman" w:hAnsi="Times New Roman" w:cs="Times New Roman"/>
          <w:b/>
          <w:shd w:val="clear" w:color="auto" w:fill="FFFFFF"/>
        </w:rPr>
        <w:t>Via Santa Croce, 2</w:t>
      </w:r>
    </w:p>
    <w:p w:rsidR="00A13307" w:rsidRPr="00844786" w:rsidRDefault="001413B4" w:rsidP="00A11232">
      <w:pPr>
        <w:spacing w:after="0" w:line="240" w:lineRule="auto"/>
        <w:rPr>
          <w:rFonts w:ascii="Times New Roman" w:hAnsi="Times New Roman" w:cs="Times New Roman"/>
          <w:b/>
          <w:shd w:val="clear" w:color="auto" w:fill="FFFFFF"/>
          <w:lang w:val="en-US"/>
        </w:rPr>
      </w:pPr>
      <w:r w:rsidRPr="00844786">
        <w:rPr>
          <w:rFonts w:ascii="Times New Roman" w:hAnsi="Times New Roman" w:cs="Times New Roman"/>
          <w:b/>
          <w:shd w:val="clear" w:color="auto" w:fill="FFFFFF"/>
          <w:lang w:val="en-US"/>
        </w:rPr>
        <w:t>Tel.0831768321</w:t>
      </w:r>
      <w:r w:rsidR="00765571" w:rsidRPr="00844786">
        <w:rPr>
          <w:rFonts w:ascii="Times New Roman" w:hAnsi="Times New Roman" w:cs="Times New Roman"/>
          <w:b/>
          <w:shd w:val="clear" w:color="auto" w:fill="FFFFFF"/>
          <w:lang w:val="en-US"/>
        </w:rPr>
        <w:t xml:space="preserve">  - a.rodi@comune.erchie.br.it</w:t>
      </w:r>
    </w:p>
    <w:p w:rsidR="00765571" w:rsidRPr="00844786" w:rsidRDefault="002A1D5A" w:rsidP="002A1D5A">
      <w:pPr>
        <w:jc w:val="center"/>
        <w:rPr>
          <w:rFonts w:ascii="Arial" w:hAnsi="Arial" w:cs="Arial"/>
          <w:shd w:val="clear" w:color="auto" w:fill="FFFFFF"/>
          <w:lang w:val="en-US"/>
        </w:rPr>
      </w:pPr>
      <w:r w:rsidRPr="00844786">
        <w:rPr>
          <w:rFonts w:ascii="Arial" w:hAnsi="Arial" w:cs="Arial"/>
          <w:shd w:val="clear" w:color="auto" w:fill="FFFFFF"/>
          <w:lang w:val="en-US"/>
        </w:rPr>
        <w:t xml:space="preserve">                </w:t>
      </w:r>
    </w:p>
    <w:p w:rsidR="002A1D5A" w:rsidRDefault="007745AF" w:rsidP="004E1030">
      <w:pPr>
        <w:spacing w:after="0" w:line="240" w:lineRule="auto"/>
        <w:rPr>
          <w:rFonts w:ascii="Arial" w:hAnsi="Arial" w:cs="Arial"/>
          <w:shd w:val="clear" w:color="auto" w:fill="FFFFFF"/>
        </w:rPr>
      </w:pPr>
      <w:r w:rsidRPr="006373A6">
        <w:rPr>
          <w:rFonts w:ascii="Arial" w:hAnsi="Arial" w:cs="Arial"/>
          <w:shd w:val="clear" w:color="auto" w:fill="FFFFFF"/>
          <w:lang w:val="en-US"/>
        </w:rPr>
        <w:t xml:space="preserve">          </w:t>
      </w:r>
      <w:r w:rsidR="00652EB1">
        <w:rPr>
          <w:rFonts w:ascii="Arial" w:hAnsi="Arial" w:cs="Arial"/>
          <w:shd w:val="clear" w:color="auto" w:fill="FFFFFF"/>
        </w:rPr>
        <w:t>I</w:t>
      </w:r>
      <w:r>
        <w:rPr>
          <w:rFonts w:ascii="Arial" w:hAnsi="Arial" w:cs="Arial"/>
          <w:shd w:val="clear" w:color="auto" w:fill="FFFFFF"/>
        </w:rPr>
        <w:t>l</w:t>
      </w:r>
      <w:r w:rsidR="00652EB1">
        <w:rPr>
          <w:rFonts w:ascii="Arial" w:hAnsi="Arial" w:cs="Arial"/>
          <w:shd w:val="clear" w:color="auto" w:fill="FFFFFF"/>
        </w:rPr>
        <w:t xml:space="preserve"> Responsabile del Progetto</w:t>
      </w:r>
      <w:r w:rsidR="002A1D5A" w:rsidRPr="00652EB1">
        <w:rPr>
          <w:rFonts w:ascii="Arial" w:hAnsi="Arial" w:cs="Arial"/>
          <w:shd w:val="clear" w:color="auto" w:fill="FFFFFF"/>
        </w:rPr>
        <w:t xml:space="preserve">                              </w:t>
      </w:r>
      <w:r w:rsidR="00765571" w:rsidRPr="00652EB1">
        <w:rPr>
          <w:rFonts w:ascii="Arial" w:hAnsi="Arial" w:cs="Arial"/>
          <w:shd w:val="clear" w:color="auto" w:fill="FFFFFF"/>
        </w:rPr>
        <w:t xml:space="preserve">            </w:t>
      </w:r>
      <w:r w:rsidR="002A1D5A">
        <w:rPr>
          <w:rFonts w:ascii="Arial" w:hAnsi="Arial" w:cs="Arial"/>
          <w:shd w:val="clear" w:color="auto" w:fill="FFFFFF"/>
        </w:rPr>
        <w:t xml:space="preserve">Il </w:t>
      </w:r>
      <w:r w:rsidR="00652EB1">
        <w:rPr>
          <w:rFonts w:ascii="Arial" w:hAnsi="Arial" w:cs="Arial"/>
          <w:shd w:val="clear" w:color="auto" w:fill="FFFFFF"/>
        </w:rPr>
        <w:t xml:space="preserve">Commissario </w:t>
      </w:r>
      <w:r w:rsidR="00A11232">
        <w:rPr>
          <w:rFonts w:ascii="Arial" w:hAnsi="Arial" w:cs="Arial"/>
          <w:shd w:val="clear" w:color="auto" w:fill="FFFFFF"/>
        </w:rPr>
        <w:t>Straordinario</w:t>
      </w:r>
    </w:p>
    <w:p w:rsidR="00652EB1" w:rsidRPr="00C96E84" w:rsidRDefault="00652EB1" w:rsidP="004E1030">
      <w:pPr>
        <w:spacing w:after="0" w:line="240" w:lineRule="auto"/>
        <w:jc w:val="both"/>
        <w:rPr>
          <w:rFonts w:ascii="Arial" w:hAnsi="Arial" w:cs="Arial"/>
          <w:shd w:val="clear" w:color="auto" w:fill="FFFFFF"/>
        </w:rPr>
      </w:pPr>
      <w:r>
        <w:rPr>
          <w:rFonts w:ascii="Arial" w:hAnsi="Arial" w:cs="Arial"/>
          <w:shd w:val="clear" w:color="auto" w:fill="FFFFFF"/>
        </w:rPr>
        <w:t xml:space="preserve">            F.to Dott.ssa Agata RODI                                          </w:t>
      </w:r>
      <w:r w:rsidR="007745AF">
        <w:rPr>
          <w:rFonts w:ascii="Arial" w:hAnsi="Arial" w:cs="Arial"/>
          <w:shd w:val="clear" w:color="auto" w:fill="FFFFFF"/>
        </w:rPr>
        <w:t>f.to</w:t>
      </w:r>
      <w:r>
        <w:rPr>
          <w:rFonts w:ascii="Arial" w:hAnsi="Arial" w:cs="Arial"/>
          <w:shd w:val="clear" w:color="auto" w:fill="FFFFFF"/>
        </w:rPr>
        <w:t xml:space="preserve"> Dott. Michele ALBERTINI</w:t>
      </w:r>
    </w:p>
    <w:sectPr w:rsidR="00652EB1" w:rsidRPr="00C96E84" w:rsidSect="005878D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7DA"/>
    <w:multiLevelType w:val="hybridMultilevel"/>
    <w:tmpl w:val="8B2218B4"/>
    <w:lvl w:ilvl="0" w:tplc="C984713C">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9A52AE"/>
    <w:rsid w:val="000353F7"/>
    <w:rsid w:val="001042A0"/>
    <w:rsid w:val="001413B4"/>
    <w:rsid w:val="0014544B"/>
    <w:rsid w:val="001C20BD"/>
    <w:rsid w:val="001D5853"/>
    <w:rsid w:val="002A1D5A"/>
    <w:rsid w:val="002A2DEF"/>
    <w:rsid w:val="002C3301"/>
    <w:rsid w:val="003E74E2"/>
    <w:rsid w:val="00496CC7"/>
    <w:rsid w:val="004C4BF6"/>
    <w:rsid w:val="004E1030"/>
    <w:rsid w:val="005057F0"/>
    <w:rsid w:val="00547955"/>
    <w:rsid w:val="005878D8"/>
    <w:rsid w:val="006373A6"/>
    <w:rsid w:val="00652EB1"/>
    <w:rsid w:val="00703CFB"/>
    <w:rsid w:val="00765571"/>
    <w:rsid w:val="007745AF"/>
    <w:rsid w:val="007B55CB"/>
    <w:rsid w:val="007C21CA"/>
    <w:rsid w:val="00844786"/>
    <w:rsid w:val="008751F8"/>
    <w:rsid w:val="00876292"/>
    <w:rsid w:val="008C6A68"/>
    <w:rsid w:val="00915AF9"/>
    <w:rsid w:val="00931F66"/>
    <w:rsid w:val="00967C7A"/>
    <w:rsid w:val="00974FD6"/>
    <w:rsid w:val="00983C9E"/>
    <w:rsid w:val="009A52AE"/>
    <w:rsid w:val="009D38A5"/>
    <w:rsid w:val="009F76BE"/>
    <w:rsid w:val="00A11232"/>
    <w:rsid w:val="00A13307"/>
    <w:rsid w:val="00A374B4"/>
    <w:rsid w:val="00A418BA"/>
    <w:rsid w:val="00B9135E"/>
    <w:rsid w:val="00B93CD4"/>
    <w:rsid w:val="00C96E84"/>
    <w:rsid w:val="00DD614F"/>
    <w:rsid w:val="00E60A63"/>
    <w:rsid w:val="00E63DB4"/>
    <w:rsid w:val="00E70523"/>
    <w:rsid w:val="00EF17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8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20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20BD"/>
    <w:rPr>
      <w:rFonts w:ascii="Tahoma" w:hAnsi="Tahoma" w:cs="Tahoma"/>
      <w:sz w:val="16"/>
      <w:szCs w:val="16"/>
    </w:rPr>
  </w:style>
  <w:style w:type="character" w:customStyle="1" w:styleId="apple-converted-space">
    <w:name w:val="apple-converted-space"/>
    <w:basedOn w:val="Carpredefinitoparagrafo"/>
    <w:rsid w:val="001C20BD"/>
  </w:style>
  <w:style w:type="character" w:styleId="Enfasigrassetto">
    <w:name w:val="Strong"/>
    <w:basedOn w:val="Carpredefinitoparagrafo"/>
    <w:uiPriority w:val="22"/>
    <w:qFormat/>
    <w:rsid w:val="001C20BD"/>
    <w:rPr>
      <w:b/>
      <w:bCs/>
    </w:rPr>
  </w:style>
  <w:style w:type="paragraph" w:styleId="Paragrafoelenco">
    <w:name w:val="List Paragraph"/>
    <w:basedOn w:val="Normale"/>
    <w:uiPriority w:val="34"/>
    <w:qFormat/>
    <w:rsid w:val="00C96E84"/>
    <w:pPr>
      <w:ind w:left="720"/>
      <w:contextualSpacing/>
    </w:pPr>
  </w:style>
  <w:style w:type="character" w:styleId="Collegamentoipertestuale">
    <w:name w:val="Hyperlink"/>
    <w:basedOn w:val="Carpredefinitoparagrafo"/>
    <w:uiPriority w:val="99"/>
    <w:unhideWhenUsed/>
    <w:rsid w:val="00931F66"/>
    <w:rPr>
      <w:color w:val="0000FF" w:themeColor="hyperlink"/>
      <w:u w:val="single"/>
    </w:rPr>
  </w:style>
  <w:style w:type="paragraph" w:customStyle="1" w:styleId="Default">
    <w:name w:val="Default"/>
    <w:rsid w:val="000353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erchie.gov.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B052B-2885-4A7C-86ED-6963031F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KHE_03</dc:creator>
  <cp:lastModifiedBy>a.rodi</cp:lastModifiedBy>
  <cp:revision>2</cp:revision>
  <cp:lastPrinted>2014-11-21T12:06:00Z</cp:lastPrinted>
  <dcterms:created xsi:type="dcterms:W3CDTF">2015-03-23T10:58:00Z</dcterms:created>
  <dcterms:modified xsi:type="dcterms:W3CDTF">2015-03-23T10:58:00Z</dcterms:modified>
</cp:coreProperties>
</file>