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239" w:rsidRDefault="00CC312E">
      <w:pPr>
        <w:pStyle w:val="Corpodeltesto"/>
        <w:kinsoku w:val="0"/>
        <w:overflowPunct w:val="0"/>
        <w:ind w:left="460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28015" cy="962025"/>
            <wp:effectExtent l="19050" t="0" r="63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239" w:rsidRDefault="00791239">
      <w:pPr>
        <w:pStyle w:val="Corpodeltesto"/>
        <w:kinsoku w:val="0"/>
        <w:overflowPunct w:val="0"/>
        <w:spacing w:before="6"/>
        <w:ind w:left="0"/>
        <w:rPr>
          <w:rFonts w:ascii="Times New Roman" w:hAnsi="Times New Roman" w:cs="Times New Roman"/>
        </w:rPr>
      </w:pPr>
    </w:p>
    <w:p w:rsidR="00791239" w:rsidRDefault="00791239">
      <w:pPr>
        <w:pStyle w:val="Corpodeltesto"/>
        <w:tabs>
          <w:tab w:val="left" w:pos="1815"/>
          <w:tab w:val="left" w:pos="2471"/>
        </w:tabs>
        <w:kinsoku w:val="0"/>
        <w:overflowPunct w:val="0"/>
        <w:spacing w:before="38"/>
        <w:ind w:left="0" w:right="50"/>
        <w:jc w:val="center"/>
        <w:rPr>
          <w:sz w:val="36"/>
          <w:szCs w:val="36"/>
        </w:rPr>
      </w:pPr>
      <w:r>
        <w:rPr>
          <w:b/>
          <w:bCs/>
          <w:spacing w:val="-1"/>
          <w:w w:val="90"/>
          <w:sz w:val="36"/>
          <w:szCs w:val="36"/>
        </w:rPr>
        <w:t>COMUNE</w:t>
      </w:r>
      <w:r>
        <w:rPr>
          <w:b/>
          <w:bCs/>
          <w:spacing w:val="-1"/>
          <w:w w:val="90"/>
          <w:sz w:val="36"/>
          <w:szCs w:val="36"/>
        </w:rPr>
        <w:tab/>
      </w:r>
      <w:r>
        <w:rPr>
          <w:b/>
          <w:bCs/>
          <w:spacing w:val="-1"/>
          <w:w w:val="95"/>
          <w:sz w:val="36"/>
          <w:szCs w:val="36"/>
        </w:rPr>
        <w:t>DI</w:t>
      </w:r>
      <w:r>
        <w:rPr>
          <w:b/>
          <w:bCs/>
          <w:spacing w:val="-1"/>
          <w:w w:val="95"/>
          <w:sz w:val="36"/>
          <w:szCs w:val="36"/>
        </w:rPr>
        <w:tab/>
      </w:r>
      <w:r>
        <w:rPr>
          <w:b/>
          <w:bCs/>
          <w:sz w:val="36"/>
          <w:szCs w:val="36"/>
        </w:rPr>
        <w:t>ERCHIE</w:t>
      </w:r>
    </w:p>
    <w:p w:rsidR="00791239" w:rsidRDefault="00791239">
      <w:pPr>
        <w:pStyle w:val="Heading2"/>
        <w:kinsoku w:val="0"/>
        <w:overflowPunct w:val="0"/>
        <w:ind w:left="132" w:right="50"/>
        <w:jc w:val="center"/>
        <w:outlineLvl w:val="9"/>
        <w:rPr>
          <w:b w:val="0"/>
          <w:bCs w:val="0"/>
          <w:u w:val="none"/>
        </w:rPr>
      </w:pPr>
      <w:bookmarkStart w:id="0" w:name="SETTORE II SOCIO-CULTURALE"/>
      <w:bookmarkEnd w:id="0"/>
      <w:r>
        <w:rPr>
          <w:u w:val="none"/>
        </w:rPr>
        <w:t>SETTORE II</w:t>
      </w:r>
      <w:r>
        <w:rPr>
          <w:spacing w:val="-36"/>
          <w:u w:val="none"/>
        </w:rPr>
        <w:t xml:space="preserve"> </w:t>
      </w:r>
      <w:r>
        <w:rPr>
          <w:u w:val="none"/>
        </w:rPr>
        <w:t>SOCIO-CULTURALE</w:t>
      </w:r>
    </w:p>
    <w:p w:rsidR="00791239" w:rsidRDefault="00791239">
      <w:pPr>
        <w:pStyle w:val="Corpodeltesto"/>
        <w:tabs>
          <w:tab w:val="left" w:pos="7459"/>
        </w:tabs>
        <w:kinsoku w:val="0"/>
        <w:overflowPunct w:val="0"/>
        <w:spacing w:before="12"/>
        <w:ind w:left="3341"/>
        <w:rPr>
          <w:sz w:val="28"/>
          <w:szCs w:val="28"/>
        </w:rPr>
      </w:pPr>
      <w:r>
        <w:rPr>
          <w:sz w:val="28"/>
          <w:szCs w:val="28"/>
          <w:u w:val="thick"/>
        </w:rPr>
        <w:t>UFFICIO PUBBLICA</w:t>
      </w:r>
      <w:r>
        <w:rPr>
          <w:spacing w:val="-32"/>
          <w:sz w:val="28"/>
          <w:szCs w:val="28"/>
          <w:u w:val="thick"/>
        </w:rPr>
        <w:t xml:space="preserve"> </w:t>
      </w:r>
      <w:r>
        <w:rPr>
          <w:sz w:val="28"/>
          <w:szCs w:val="28"/>
          <w:u w:val="thick"/>
        </w:rPr>
        <w:t>ISTRUZIONE</w:t>
      </w:r>
      <w:r>
        <w:rPr>
          <w:sz w:val="28"/>
          <w:szCs w:val="28"/>
          <w:u w:val="thick"/>
        </w:rPr>
        <w:tab/>
      </w:r>
    </w:p>
    <w:p w:rsidR="00791239" w:rsidRDefault="00791239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791239" w:rsidRDefault="00791239">
      <w:pPr>
        <w:pStyle w:val="Corpodeltesto"/>
        <w:kinsoku w:val="0"/>
        <w:overflowPunct w:val="0"/>
        <w:spacing w:before="179"/>
        <w:ind w:left="2124" w:right="2167"/>
        <w:jc w:val="center"/>
        <w:rPr>
          <w:sz w:val="32"/>
          <w:szCs w:val="32"/>
        </w:rPr>
      </w:pPr>
      <w:hyperlink r:id="rId5" w:history="1">
        <w:r>
          <w:rPr>
            <w:b/>
            <w:bCs/>
            <w:sz w:val="32"/>
            <w:szCs w:val="32"/>
          </w:rPr>
          <w:t>ISCRIZ</w:t>
        </w:r>
      </w:hyperlink>
      <w:r>
        <w:rPr>
          <w:b/>
          <w:bCs/>
          <w:sz w:val="32"/>
          <w:szCs w:val="32"/>
        </w:rPr>
        <w:t>IONI</w:t>
      </w:r>
      <w:r>
        <w:rPr>
          <w:b/>
          <w:bCs/>
          <w:spacing w:val="-28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ALLE</w:t>
      </w:r>
      <w:r>
        <w:rPr>
          <w:b/>
          <w:bCs/>
          <w:spacing w:val="-27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SCUOLE</w:t>
      </w:r>
      <w:r>
        <w:rPr>
          <w:b/>
          <w:bCs/>
          <w:spacing w:val="-26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STATALI ANNO SCOLASTICO</w:t>
      </w:r>
      <w:r>
        <w:rPr>
          <w:b/>
          <w:bCs/>
          <w:spacing w:val="-68"/>
          <w:sz w:val="32"/>
          <w:szCs w:val="32"/>
        </w:rPr>
        <w:t xml:space="preserve"> </w:t>
      </w:r>
      <w:r w:rsidR="00D465BF">
        <w:rPr>
          <w:b/>
          <w:bCs/>
          <w:sz w:val="32"/>
          <w:szCs w:val="32"/>
        </w:rPr>
        <w:t>2016</w:t>
      </w:r>
      <w:r>
        <w:rPr>
          <w:b/>
          <w:bCs/>
          <w:sz w:val="32"/>
          <w:szCs w:val="32"/>
        </w:rPr>
        <w:t>/201</w:t>
      </w:r>
      <w:r w:rsidR="00D465BF">
        <w:rPr>
          <w:b/>
          <w:bCs/>
          <w:sz w:val="32"/>
          <w:szCs w:val="32"/>
        </w:rPr>
        <w:t>7</w:t>
      </w:r>
    </w:p>
    <w:p w:rsidR="00791239" w:rsidRDefault="00791239">
      <w:pPr>
        <w:pStyle w:val="Corpodeltesto"/>
        <w:kinsoku w:val="0"/>
        <w:overflowPunct w:val="0"/>
        <w:ind w:left="0"/>
        <w:rPr>
          <w:b/>
          <w:bCs/>
          <w:sz w:val="32"/>
          <w:szCs w:val="32"/>
        </w:rPr>
      </w:pPr>
    </w:p>
    <w:p w:rsidR="00791239" w:rsidRDefault="00791239">
      <w:pPr>
        <w:pStyle w:val="Corpodeltesto"/>
        <w:kinsoku w:val="0"/>
        <w:overflowPunct w:val="0"/>
        <w:spacing w:before="276"/>
        <w:ind w:right="153" w:hanging="1"/>
        <w:jc w:val="both"/>
        <w:rPr>
          <w:sz w:val="32"/>
          <w:szCs w:val="32"/>
        </w:rPr>
      </w:pPr>
      <w:hyperlink r:id="rId6" w:history="1">
        <w:r>
          <w:rPr>
            <w:b/>
            <w:bCs/>
            <w:sz w:val="32"/>
            <w:szCs w:val="32"/>
          </w:rPr>
          <w:t>SI INFORMA CHE</w:t>
        </w:r>
      </w:hyperlink>
      <w:r w:rsidR="00D465BF">
        <w:rPr>
          <w:b/>
          <w:bCs/>
          <w:sz w:val="32"/>
          <w:szCs w:val="32"/>
        </w:rPr>
        <w:t xml:space="preserve"> LE ISCRIZIONI PER L'A.S. 2016/2017</w:t>
      </w:r>
      <w:r>
        <w:rPr>
          <w:b/>
          <w:bCs/>
          <w:sz w:val="32"/>
          <w:szCs w:val="32"/>
        </w:rPr>
        <w:t xml:space="preserve"> </w:t>
      </w:r>
      <w:hyperlink r:id="rId7" w:history="1">
        <w:r>
          <w:rPr>
            <w:b/>
            <w:bCs/>
            <w:sz w:val="32"/>
            <w:szCs w:val="32"/>
          </w:rPr>
          <w:t>ALLE  PRIME  CL</w:t>
        </w:r>
      </w:hyperlink>
      <w:r>
        <w:rPr>
          <w:b/>
          <w:bCs/>
          <w:sz w:val="32"/>
          <w:szCs w:val="32"/>
        </w:rPr>
        <w:t xml:space="preserve">ASSI  DELLA  SCUOLA  PRIMARIA  E  </w:t>
      </w:r>
      <w:r>
        <w:rPr>
          <w:b/>
          <w:bCs/>
          <w:spacing w:val="4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ALLA</w:t>
      </w:r>
    </w:p>
    <w:p w:rsidR="00791239" w:rsidRDefault="00791239">
      <w:pPr>
        <w:pStyle w:val="Corpodeltesto"/>
        <w:kinsoku w:val="0"/>
        <w:overflowPunct w:val="0"/>
        <w:ind w:right="146"/>
        <w:jc w:val="both"/>
        <w:rPr>
          <w:sz w:val="28"/>
          <w:szCs w:val="28"/>
        </w:rPr>
      </w:pPr>
      <w:hyperlink r:id="rId8" w:history="1">
        <w:r>
          <w:rPr>
            <w:b/>
            <w:bCs/>
            <w:sz w:val="32"/>
            <w:szCs w:val="32"/>
          </w:rPr>
          <w:t>SCUOLA</w:t>
        </w:r>
      </w:hyperlink>
      <w:r>
        <w:rPr>
          <w:b/>
          <w:bCs/>
          <w:sz w:val="32"/>
          <w:szCs w:val="32"/>
        </w:rPr>
        <w:t xml:space="preserve"> SECONDARIA DI I° e II° grado </w:t>
      </w:r>
      <w:r>
        <w:rPr>
          <w:sz w:val="28"/>
          <w:szCs w:val="28"/>
        </w:rPr>
        <w:t>anche quest'anno avvengono esclusivamente in modalità on line attraverso una procedura informatica che il Ministero dell'Istruzione, dell'Università e della Ricerca  mette a disposizione delle scuole e delle</w:t>
      </w:r>
      <w:r>
        <w:rPr>
          <w:spacing w:val="-54"/>
          <w:sz w:val="28"/>
          <w:szCs w:val="28"/>
        </w:rPr>
        <w:t xml:space="preserve"> </w:t>
      </w:r>
      <w:r>
        <w:rPr>
          <w:sz w:val="28"/>
          <w:szCs w:val="28"/>
        </w:rPr>
        <w:t>famiglie.</w:t>
      </w:r>
    </w:p>
    <w:p w:rsidR="00791239" w:rsidRDefault="00791239">
      <w:pPr>
        <w:pStyle w:val="Corpodeltesto"/>
        <w:kinsoku w:val="0"/>
        <w:overflowPunct w:val="0"/>
        <w:spacing w:before="1"/>
        <w:ind w:left="0"/>
        <w:rPr>
          <w:sz w:val="28"/>
          <w:szCs w:val="28"/>
        </w:rPr>
      </w:pPr>
    </w:p>
    <w:p w:rsidR="00791239" w:rsidRDefault="00791239">
      <w:pPr>
        <w:pStyle w:val="Corpodeltesto"/>
        <w:kinsoku w:val="0"/>
        <w:overflowPunct w:val="0"/>
        <w:ind w:right="145" w:hanging="1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thick"/>
        </w:rPr>
        <w:t xml:space="preserve">Le domande possono essere presentate dal </w:t>
      </w:r>
      <w:r w:rsidR="00D465BF">
        <w:rPr>
          <w:b/>
          <w:bCs/>
          <w:sz w:val="28"/>
          <w:szCs w:val="28"/>
          <w:u w:val="thick"/>
        </w:rPr>
        <w:t>22</w:t>
      </w:r>
      <w:r>
        <w:rPr>
          <w:b/>
          <w:bCs/>
          <w:sz w:val="28"/>
          <w:szCs w:val="28"/>
          <w:u w:val="thick"/>
        </w:rPr>
        <w:t xml:space="preserve"> gennaio al </w:t>
      </w:r>
      <w:r w:rsidR="00D465BF">
        <w:rPr>
          <w:b/>
          <w:bCs/>
          <w:sz w:val="28"/>
          <w:szCs w:val="28"/>
          <w:u w:val="thick"/>
        </w:rPr>
        <w:t>22</w:t>
      </w:r>
      <w:r>
        <w:rPr>
          <w:b/>
          <w:bCs/>
          <w:sz w:val="28"/>
          <w:szCs w:val="28"/>
          <w:u w:val="thick"/>
        </w:rPr>
        <w:t xml:space="preserve"> febbraio 201</w:t>
      </w:r>
      <w:r w:rsidR="00D465BF">
        <w:rPr>
          <w:b/>
          <w:bCs/>
          <w:sz w:val="28"/>
          <w:szCs w:val="28"/>
          <w:u w:val="thick"/>
        </w:rPr>
        <w:t>6.</w:t>
      </w:r>
    </w:p>
    <w:p w:rsidR="00791239" w:rsidRDefault="00791239">
      <w:pPr>
        <w:pStyle w:val="Corpodeltesto"/>
        <w:kinsoku w:val="0"/>
        <w:overflowPunct w:val="0"/>
        <w:spacing w:before="10"/>
        <w:ind w:left="0"/>
        <w:rPr>
          <w:b/>
          <w:bCs/>
          <w:sz w:val="23"/>
          <w:szCs w:val="23"/>
        </w:rPr>
      </w:pPr>
    </w:p>
    <w:p w:rsidR="00791239" w:rsidRDefault="00791239">
      <w:pPr>
        <w:pStyle w:val="Corpodeltesto"/>
        <w:kinsoku w:val="0"/>
        <w:overflowPunct w:val="0"/>
        <w:spacing w:before="3"/>
        <w:ind w:left="0"/>
        <w:rPr>
          <w:b/>
          <w:bCs/>
          <w:sz w:val="19"/>
          <w:szCs w:val="19"/>
        </w:rPr>
      </w:pPr>
      <w:bookmarkStart w:id="1" w:name="Il termine di scadenza per le iscrizioni"/>
      <w:bookmarkEnd w:id="1"/>
    </w:p>
    <w:p w:rsidR="00791239" w:rsidRDefault="00791239">
      <w:pPr>
        <w:pStyle w:val="Corpodeltesto"/>
        <w:kinsoku w:val="0"/>
        <w:overflowPunct w:val="0"/>
        <w:spacing w:before="59"/>
        <w:ind w:right="144"/>
        <w:jc w:val="both"/>
        <w:rPr>
          <w:color w:val="000000"/>
        </w:rPr>
      </w:pPr>
      <w:r>
        <w:t>Le famiglie registrano e inviano la domanda d'iscrizione alla scuola di destinazione attraverso il sistema “Iscrizioni on line”, raggiungibile dal sito del MIUR o, preferibilmente, dall'indirizzo</w:t>
      </w:r>
      <w:r>
        <w:rPr>
          <w:spacing w:val="-40"/>
        </w:rPr>
        <w:t xml:space="preserve"> </w:t>
      </w:r>
      <w:r>
        <w:t>Web</w:t>
      </w:r>
      <w:r>
        <w:rPr>
          <w:spacing w:val="-42"/>
        </w:rPr>
        <w:t xml:space="preserve"> </w:t>
      </w:r>
      <w:hyperlink r:id="rId9" w:history="1">
        <w:r>
          <w:rPr>
            <w:color w:val="0000FF"/>
            <w:u w:val="single"/>
          </w:rPr>
          <w:t>www.iscrizioni.istruzione.it</w:t>
        </w:r>
      </w:hyperlink>
    </w:p>
    <w:p w:rsidR="00791239" w:rsidRDefault="00791239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791239" w:rsidRDefault="00791239">
      <w:pPr>
        <w:pStyle w:val="Corpodeltesto"/>
        <w:kinsoku w:val="0"/>
        <w:overflowPunct w:val="0"/>
        <w:spacing w:before="3"/>
        <w:ind w:left="0"/>
        <w:rPr>
          <w:sz w:val="18"/>
          <w:szCs w:val="18"/>
        </w:rPr>
      </w:pPr>
    </w:p>
    <w:p w:rsidR="00791239" w:rsidRDefault="00791239">
      <w:pPr>
        <w:pStyle w:val="Corpodeltesto"/>
        <w:kinsoku w:val="0"/>
        <w:overflowPunct w:val="0"/>
        <w:spacing w:before="59"/>
        <w:ind w:right="148"/>
        <w:jc w:val="both"/>
      </w:pPr>
      <w:r>
        <w:rPr>
          <w:b/>
          <w:bCs/>
          <w:u w:val="thick"/>
        </w:rPr>
        <w:t xml:space="preserve">L'iscrizione alle sezioni  di  scuola  dell'infanzia  </w:t>
      </w:r>
      <w:r>
        <w:t>è  effettuata,  a  domanda,  presso la segreteria dell’istituto Comprensivo “ G. Pascoli”. Possono essere iscritti le bambine e i bambini</w:t>
      </w:r>
      <w:r>
        <w:rPr>
          <w:spacing w:val="-8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abbiano</w:t>
      </w:r>
      <w:r>
        <w:rPr>
          <w:spacing w:val="-8"/>
        </w:rPr>
        <w:t xml:space="preserve"> </w:t>
      </w:r>
      <w:r>
        <w:t>compiuto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compiano</w:t>
      </w:r>
      <w:r>
        <w:rPr>
          <w:spacing w:val="-8"/>
        </w:rPr>
        <w:t xml:space="preserve"> </w:t>
      </w:r>
      <w:r>
        <w:t>entro</w:t>
      </w:r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31</w:t>
      </w:r>
      <w:r>
        <w:rPr>
          <w:spacing w:val="-8"/>
        </w:rPr>
        <w:t xml:space="preserve"> </w:t>
      </w:r>
      <w:r>
        <w:t>dicembre</w:t>
      </w:r>
      <w:r>
        <w:rPr>
          <w:spacing w:val="-8"/>
        </w:rPr>
        <w:t xml:space="preserve"> </w:t>
      </w:r>
      <w:r w:rsidR="00D465BF">
        <w:t>2016</w:t>
      </w:r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terzo</w:t>
      </w:r>
      <w:r>
        <w:rPr>
          <w:spacing w:val="-8"/>
        </w:rPr>
        <w:t xml:space="preserve"> </w:t>
      </w:r>
      <w:r>
        <w:t>anno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età.</w:t>
      </w:r>
    </w:p>
    <w:p w:rsidR="00791239" w:rsidRDefault="00791239">
      <w:pPr>
        <w:pStyle w:val="Corpodeltesto"/>
        <w:kinsoku w:val="0"/>
        <w:overflowPunct w:val="0"/>
        <w:ind w:right="147"/>
        <w:jc w:val="both"/>
      </w:pPr>
      <w:r>
        <w:t>Possono , altresì, essere iscritti le bambine e i bambini che compiano tre anni di età dopo il 31</w:t>
      </w:r>
      <w:r>
        <w:rPr>
          <w:spacing w:val="-10"/>
        </w:rPr>
        <w:t xml:space="preserve"> </w:t>
      </w:r>
      <w:r>
        <w:t>dicembre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comunque</w:t>
      </w:r>
      <w:r>
        <w:rPr>
          <w:spacing w:val="-10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oltre</w:t>
      </w:r>
      <w:r>
        <w:rPr>
          <w:spacing w:val="-10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termine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30</w:t>
      </w:r>
      <w:r>
        <w:rPr>
          <w:spacing w:val="-10"/>
        </w:rPr>
        <w:t xml:space="preserve"> </w:t>
      </w:r>
      <w:r>
        <w:t>aprile</w:t>
      </w:r>
      <w:r>
        <w:rPr>
          <w:spacing w:val="-10"/>
        </w:rPr>
        <w:t xml:space="preserve"> </w:t>
      </w:r>
      <w:r w:rsidR="00D465BF">
        <w:t>2017</w:t>
      </w:r>
      <w:r>
        <w:t>.</w:t>
      </w:r>
    </w:p>
    <w:p w:rsidR="00791239" w:rsidRDefault="00791239">
      <w:pPr>
        <w:pStyle w:val="Corpodeltesto"/>
        <w:kinsoku w:val="0"/>
        <w:overflowPunct w:val="0"/>
        <w:ind w:right="149" w:firstLine="74"/>
        <w:jc w:val="both"/>
      </w:pPr>
      <w:r>
        <w:t>L’ammissione dei bambini alla frequenza anticipata è condizionata ai requisiti previsti dall’art</w:t>
      </w:r>
      <w:r>
        <w:rPr>
          <w:spacing w:val="-8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comma</w:t>
      </w:r>
      <w:r>
        <w:rPr>
          <w:spacing w:val="-8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regolamento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DPR</w:t>
      </w:r>
      <w:r>
        <w:rPr>
          <w:spacing w:val="-8"/>
        </w:rPr>
        <w:t xml:space="preserve"> </w:t>
      </w:r>
      <w:r>
        <w:t>20</w:t>
      </w:r>
      <w:r>
        <w:rPr>
          <w:spacing w:val="-8"/>
        </w:rPr>
        <w:t xml:space="preserve"> </w:t>
      </w:r>
      <w:r>
        <w:t>marzo</w:t>
      </w:r>
      <w:r>
        <w:rPr>
          <w:spacing w:val="-8"/>
        </w:rPr>
        <w:t xml:space="preserve"> </w:t>
      </w:r>
      <w:r>
        <w:t>2009</w:t>
      </w:r>
      <w:r>
        <w:rPr>
          <w:spacing w:val="-8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98</w:t>
      </w:r>
    </w:p>
    <w:p w:rsidR="00791239" w:rsidRDefault="00791239">
      <w:pPr>
        <w:pStyle w:val="Corpodeltesto"/>
        <w:kinsoku w:val="0"/>
        <w:overflowPunct w:val="0"/>
        <w:ind w:right="111"/>
        <w:jc w:val="both"/>
        <w:rPr>
          <w:color w:val="000000"/>
        </w:rPr>
      </w:pPr>
      <w:smartTag w:uri="urn:schemas-microsoft-com:office:smarttags" w:element="PersonName">
        <w:smartTagPr>
          <w:attr w:name="ProductID" w:val="La Circolare Ministeriale"/>
        </w:smartTagPr>
        <w:r>
          <w:t>La Circolare Ministeriale</w:t>
        </w:r>
      </w:smartTag>
      <w:r>
        <w:t xml:space="preserve"> n. </w:t>
      </w:r>
      <w:r w:rsidR="00D465BF">
        <w:t xml:space="preserve">22 del 22/12/2015 </w:t>
      </w:r>
      <w:r>
        <w:t>ed il quadro normativo di riferimento sono</w:t>
      </w:r>
      <w:r>
        <w:rPr>
          <w:spacing w:val="-22"/>
        </w:rPr>
        <w:t xml:space="preserve"> </w:t>
      </w:r>
      <w:r>
        <w:t>consultabili</w:t>
      </w:r>
      <w:r>
        <w:rPr>
          <w:spacing w:val="-22"/>
        </w:rPr>
        <w:t xml:space="preserve"> </w:t>
      </w:r>
      <w:r>
        <w:t>al</w:t>
      </w:r>
      <w:r>
        <w:rPr>
          <w:spacing w:val="-22"/>
        </w:rPr>
        <w:t xml:space="preserve"> </w:t>
      </w:r>
      <w:r>
        <w:t>sito</w:t>
      </w:r>
      <w:r>
        <w:rPr>
          <w:spacing w:val="-22"/>
        </w:rPr>
        <w:t xml:space="preserve"> </w:t>
      </w:r>
      <w:hyperlink r:id="rId10" w:history="1">
        <w:r>
          <w:rPr>
            <w:color w:val="0000FF"/>
            <w:u w:val="single"/>
          </w:rPr>
          <w:t>www.istruzione.it</w:t>
        </w:r>
      </w:hyperlink>
    </w:p>
    <w:p w:rsidR="00791239" w:rsidRDefault="00791239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791239" w:rsidRDefault="00791239">
      <w:pPr>
        <w:pStyle w:val="Corpodeltesto"/>
        <w:kinsoku w:val="0"/>
        <w:overflowPunct w:val="0"/>
        <w:spacing w:before="7"/>
        <w:ind w:left="0"/>
        <w:rPr>
          <w:sz w:val="26"/>
          <w:szCs w:val="26"/>
        </w:rPr>
      </w:pPr>
    </w:p>
    <w:p w:rsidR="00D465BF" w:rsidRDefault="00D465BF">
      <w:pPr>
        <w:pStyle w:val="Corpodeltesto"/>
        <w:kinsoku w:val="0"/>
        <w:overflowPunct w:val="0"/>
        <w:spacing w:before="7"/>
        <w:ind w:left="0"/>
        <w:rPr>
          <w:sz w:val="26"/>
          <w:szCs w:val="26"/>
        </w:rPr>
      </w:pPr>
      <w:r>
        <w:rPr>
          <w:sz w:val="26"/>
          <w:szCs w:val="26"/>
        </w:rPr>
        <w:t xml:space="preserve">Assessore Pubblica Istruzione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Il Sindaco </w:t>
      </w:r>
    </w:p>
    <w:p w:rsidR="00D465BF" w:rsidRDefault="00D465BF">
      <w:pPr>
        <w:pStyle w:val="Corpodeltesto"/>
        <w:kinsoku w:val="0"/>
        <w:overflowPunct w:val="0"/>
        <w:spacing w:before="7"/>
        <w:ind w:left="0"/>
        <w:rPr>
          <w:sz w:val="26"/>
          <w:szCs w:val="26"/>
        </w:rPr>
      </w:pPr>
      <w:r>
        <w:rPr>
          <w:sz w:val="26"/>
          <w:szCs w:val="26"/>
        </w:rPr>
        <w:t xml:space="preserve">Dott.ssa Mariella Argese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Giuseppe Margheriti </w:t>
      </w:r>
    </w:p>
    <w:sectPr w:rsidR="00D465BF">
      <w:type w:val="continuous"/>
      <w:pgSz w:w="11910" w:h="16840"/>
      <w:pgMar w:top="1600" w:right="980" w:bottom="280" w:left="10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</w:compat>
  <w:rsids>
    <w:rsidRoot w:val="00A662B6"/>
    <w:rsid w:val="00512385"/>
    <w:rsid w:val="00791239"/>
    <w:rsid w:val="00A662B6"/>
    <w:rsid w:val="00B13C6B"/>
    <w:rsid w:val="00C43E42"/>
    <w:rsid w:val="00CC312E"/>
    <w:rsid w:val="00D46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99"/>
    <w:pPr>
      <w:ind w:left="111"/>
    </w:pPr>
    <w:rPr>
      <w:rFonts w:ascii="Tahoma" w:hAnsi="Tahoma" w:cs="Tahoma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Pr>
      <w:sz w:val="24"/>
      <w:szCs w:val="24"/>
    </w:rPr>
  </w:style>
  <w:style w:type="paragraph" w:customStyle="1" w:styleId="Heading1">
    <w:name w:val="Heading 1"/>
    <w:basedOn w:val="Normale"/>
    <w:uiPriority w:val="99"/>
    <w:pPr>
      <w:spacing w:before="179"/>
      <w:ind w:left="111" w:hanging="1"/>
      <w:outlineLvl w:val="0"/>
    </w:pPr>
    <w:rPr>
      <w:rFonts w:ascii="Tahoma" w:hAnsi="Tahoma" w:cs="Tahoma"/>
      <w:b/>
      <w:bCs/>
      <w:sz w:val="32"/>
      <w:szCs w:val="32"/>
    </w:rPr>
  </w:style>
  <w:style w:type="paragraph" w:customStyle="1" w:styleId="Heading2">
    <w:name w:val="Heading 2"/>
    <w:basedOn w:val="Normale"/>
    <w:uiPriority w:val="99"/>
    <w:pPr>
      <w:spacing w:before="2"/>
      <w:ind w:left="111"/>
      <w:outlineLvl w:val="1"/>
    </w:pPr>
    <w:rPr>
      <w:rFonts w:ascii="Tahoma" w:hAnsi="Tahoma" w:cs="Tahoma"/>
      <w:b/>
      <w:bCs/>
      <w:sz w:val="28"/>
      <w:szCs w:val="28"/>
      <w:u w:val="single"/>
    </w:rPr>
  </w:style>
  <w:style w:type="paragraph" w:styleId="Paragrafoelenco">
    <w:name w:val="List Paragraph"/>
    <w:basedOn w:val="Normale"/>
    <w:uiPriority w:val="99"/>
    <w:qFormat/>
  </w:style>
  <w:style w:type="paragraph" w:customStyle="1" w:styleId="TableParagraph">
    <w:name w:val="Table Paragraph"/>
    <w:basedOn w:val="Normale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it/url?sa=i&amp;amp;rct=j&amp;amp;q&amp;amp;esrc=s&amp;amp;source=images&amp;amp;cd&amp;amp;cad=rja&amp;amp;uact=8&amp;amp;ved=0CAQQjRw&amp;amp;url=http%3A%2F%2Fnews.oria.info%2Ferchie-comune-seleziona-8-volontari-per-il-servizio-civile%2F20107645.html&amp;amp;ei=pPK0VL7vMsHeOMTRgJgE&amp;amp;bvm=bv.83339334%2Cd.ZWU&amp;amp;psig=AFQjCNFQ1lFDfM1BbFLbG_GBPY4B2RiblA&amp;amp;ust=142123114087294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oogle.it/url?sa=i&amp;amp;rct=j&amp;amp;q&amp;amp;esrc=s&amp;amp;source=images&amp;amp;cd&amp;amp;cad=rja&amp;amp;uact=8&amp;amp;ved=0CAQQjRw&amp;amp;url=http%3A%2F%2Fnews.oria.info%2Ferchie-comune-seleziona-8-volontari-per-il-servizio-civile%2F20107645.html&amp;amp;ei=pPK0VL7vMsHeOMTRgJgE&amp;amp;bvm=bv.83339334%2Cd.ZWU&amp;amp;psig=AFQjCNFQ1lFDfM1BbFLbG_GBPY4B2RiblA&amp;amp;ust=142123114087294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it/url?sa=i&amp;amp;rct=j&amp;amp;q&amp;amp;esrc=s&amp;amp;source=images&amp;amp;cd&amp;amp;cad=rja&amp;amp;uact=8&amp;amp;ved=0CAQQjRw&amp;amp;url=http%3A%2F%2Fnews.oria.info%2Ferchie-comune-seleziona-8-volontari-per-il-servizio-civile%2F20107645.html&amp;amp;ei=pPK0VL7vMsHeOMTRgJgE&amp;amp;bvm=bv.83339334%2Cd.ZWU&amp;amp;psig=AFQjCNFQ1lFDfM1BbFLbG_GBPY4B2RiblA&amp;amp;ust=142123114087294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oogle.it/url?sa=i&amp;amp;rct=j&amp;amp;q&amp;amp;esrc=s&amp;amp;source=images&amp;amp;cd&amp;amp;cad=rja&amp;amp;uact=8&amp;amp;ved=0CAQQjRw&amp;amp;url=http%3A%2F%2Fnews.oria.info%2Ferchie-comune-seleziona-8-volontari-per-il-servizio-civile%2F20107645.html&amp;amp;ei=pPK0VL7vMsHeOMTRgJgE&amp;amp;bvm=bv.83339334%2Cd.ZWU&amp;amp;psig=AFQjCNFQ1lFDfM1BbFLbG_GBPY4B2RiblA&amp;amp;ust=1421231140872944" TargetMode="External"/><Relationship Id="rId10" Type="http://schemas.openxmlformats.org/officeDocument/2006/relationships/hyperlink" Target="http://www.istruzione.it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iscrizioni.istruzione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\376\377\000I\000s\000c\000r\000i\000z\000i\000o\000n\000i\000P\000r\000i\000m\000a\000r\000i\000a\0001\0005\000.\0001\0006</dc:title>
  <dc:creator>\376\377\000u\000s\000e\000r</dc:creator>
  <cp:lastModifiedBy>p.nicoli</cp:lastModifiedBy>
  <cp:revision>2</cp:revision>
  <dcterms:created xsi:type="dcterms:W3CDTF">2016-01-20T12:28:00Z</dcterms:created>
  <dcterms:modified xsi:type="dcterms:W3CDTF">2016-01-20T12:28:00Z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11 per Word</vt:lpwstr>
  </property>
</Properties>
</file>