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F2" w:rsidRDefault="00AE02F2" w:rsidP="00AE02F2">
      <w:pPr>
        <w:jc w:val="center"/>
        <w:rPr>
          <w:b/>
          <w:bCs/>
          <w:noProof/>
          <w:sz w:val="24"/>
          <w:szCs w:val="24"/>
        </w:rPr>
      </w:pPr>
    </w:p>
    <w:p w:rsidR="00AE02F2" w:rsidRPr="0058021E" w:rsidRDefault="00AE02F2" w:rsidP="00AE02F2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</w:t>
      </w:r>
      <w:r w:rsidRPr="00AE02F2">
        <w:rPr>
          <w:b/>
          <w:bCs/>
          <w:noProof/>
          <w:sz w:val="24"/>
          <w:szCs w:val="24"/>
        </w:rPr>
        <w:drawing>
          <wp:inline distT="0" distB="0" distL="0" distR="0">
            <wp:extent cx="612140" cy="918210"/>
            <wp:effectExtent l="0" t="0" r="0" b="0"/>
            <wp:docPr id="1" name="il_fi" descr="http://t2.gstatic.com/images?q=tbn:ANd9GcR0035IOGN-yioMXCFVWK2jzs2i43b6RYUbXCEFj847S7lJxYp76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0035IOGN-yioMXCFVWK2jzs2i43b6RYUbXCEFj847S7lJxYp76Q&amp;t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</w:rPr>
        <w:t xml:space="preserve">                                         </w:t>
      </w:r>
      <w:r w:rsidRPr="0058021E">
        <w:rPr>
          <w:b/>
          <w:bCs/>
          <w:noProof/>
          <w:sz w:val="24"/>
          <w:szCs w:val="24"/>
        </w:rPr>
        <w:t>COMUNE DI ERCHIE</w:t>
      </w:r>
    </w:p>
    <w:p w:rsidR="00AE02F2" w:rsidRPr="0058021E" w:rsidRDefault="00AE02F2" w:rsidP="00AE02F2">
      <w:pPr>
        <w:jc w:val="center"/>
        <w:rPr>
          <w:b/>
          <w:bCs/>
          <w:noProof/>
          <w:sz w:val="24"/>
          <w:szCs w:val="24"/>
        </w:rPr>
      </w:pPr>
      <w:r w:rsidRPr="0058021E">
        <w:rPr>
          <w:b/>
          <w:bCs/>
          <w:noProof/>
          <w:sz w:val="24"/>
          <w:szCs w:val="24"/>
        </w:rPr>
        <w:t>Provincia di Brindisi</w:t>
      </w:r>
    </w:p>
    <w:p w:rsidR="00AE02F2" w:rsidRDefault="00AE02F2" w:rsidP="00AE02F2">
      <w:pPr>
        <w:jc w:val="center"/>
        <w:rPr>
          <w:b/>
          <w:bCs/>
          <w:noProof/>
          <w:sz w:val="24"/>
          <w:szCs w:val="24"/>
        </w:rPr>
      </w:pPr>
      <w:r w:rsidRPr="0058021E">
        <w:rPr>
          <w:b/>
          <w:bCs/>
          <w:noProof/>
          <w:sz w:val="24"/>
          <w:szCs w:val="24"/>
        </w:rPr>
        <w:t>72020 Erchie (BR)</w:t>
      </w:r>
    </w:p>
    <w:p w:rsidR="00AE02F2" w:rsidRDefault="00AE02F2" w:rsidP="00AE02F2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Tel.0831768326 fax 0831768399</w:t>
      </w:r>
    </w:p>
    <w:p w:rsidR="00AE02F2" w:rsidRDefault="00AE02F2" w:rsidP="00AE02F2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II Settore Servizi sociali</w:t>
      </w:r>
    </w:p>
    <w:p w:rsidR="00AE02F2" w:rsidRDefault="00AE02F2">
      <w:pPr>
        <w:rPr>
          <w:sz w:val="24"/>
          <w:szCs w:val="24"/>
        </w:rPr>
      </w:pPr>
    </w:p>
    <w:p w:rsidR="00AE02F2" w:rsidRDefault="00AE02F2">
      <w:pPr>
        <w:rPr>
          <w:sz w:val="24"/>
          <w:szCs w:val="24"/>
        </w:rPr>
      </w:pPr>
    </w:p>
    <w:p w:rsidR="00AE02F2" w:rsidRDefault="00AE02F2">
      <w:pPr>
        <w:rPr>
          <w:sz w:val="24"/>
          <w:szCs w:val="24"/>
        </w:rPr>
      </w:pPr>
    </w:p>
    <w:p w:rsidR="00AE02F2" w:rsidRPr="00AE02F2" w:rsidRDefault="00AE02F2" w:rsidP="00AE02F2">
      <w:pPr>
        <w:jc w:val="center"/>
        <w:rPr>
          <w:b/>
          <w:sz w:val="24"/>
          <w:szCs w:val="24"/>
        </w:rPr>
      </w:pPr>
      <w:r w:rsidRPr="00AE02F2">
        <w:rPr>
          <w:b/>
          <w:sz w:val="24"/>
          <w:szCs w:val="24"/>
        </w:rPr>
        <w:t>AVVISO SORTEGGIO PUBBLICO</w:t>
      </w:r>
    </w:p>
    <w:p w:rsidR="00AE02F2" w:rsidRDefault="00AE02F2">
      <w:pPr>
        <w:rPr>
          <w:sz w:val="24"/>
          <w:szCs w:val="24"/>
        </w:rPr>
      </w:pPr>
    </w:p>
    <w:p w:rsidR="00AE02F2" w:rsidRDefault="00AE02F2" w:rsidP="00AE02F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seguito del Bando di Concorso per la formazione della graduatoria finalizzata all’assegnazione in locazione semplice degli alloggi di Edilizia Residenziale Pubblica emanato con Determina Dirigenziale n.288 del 19/09/2016, risultano avere pari punteggio alcuni concorrenti. </w:t>
      </w:r>
    </w:p>
    <w:p w:rsidR="00AE02F2" w:rsidRDefault="00AE02F2" w:rsidP="00AE02F2">
      <w:pPr>
        <w:jc w:val="both"/>
        <w:rPr>
          <w:sz w:val="24"/>
          <w:szCs w:val="24"/>
        </w:rPr>
      </w:pPr>
    </w:p>
    <w:p w:rsidR="00EE68F2" w:rsidRDefault="00AE02F2" w:rsidP="00AE02F2">
      <w:pPr>
        <w:jc w:val="both"/>
        <w:rPr>
          <w:sz w:val="24"/>
          <w:szCs w:val="24"/>
        </w:rPr>
      </w:pPr>
      <w:r>
        <w:rPr>
          <w:sz w:val="24"/>
          <w:szCs w:val="24"/>
        </w:rPr>
        <w:t>Il Bando di Concorso all’art.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stabilisce che “ ai fini della collocazione in graduatoria, a parità di punteggio, è effettuato il sorteggio a cura di un notaio o di un ufficiale rogante”, </w:t>
      </w:r>
    </w:p>
    <w:p w:rsidR="00AE02F2" w:rsidRDefault="00AE02F2" w:rsidP="00AE02F2">
      <w:pPr>
        <w:jc w:val="both"/>
        <w:rPr>
          <w:sz w:val="24"/>
          <w:szCs w:val="24"/>
        </w:rPr>
      </w:pPr>
    </w:p>
    <w:p w:rsidR="00AE02F2" w:rsidRDefault="00AE02F2" w:rsidP="00AE02F2">
      <w:pPr>
        <w:jc w:val="both"/>
        <w:rPr>
          <w:sz w:val="24"/>
          <w:szCs w:val="24"/>
        </w:rPr>
      </w:pPr>
      <w:r>
        <w:rPr>
          <w:sz w:val="24"/>
          <w:szCs w:val="24"/>
        </w:rPr>
        <w:t>Pertanto è indetto un pubblico sorteggio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nella casa comunale, a cura del segretario generale nella sua qualità di ufficiale rogante dell’Ente, in data 08 marzo p.v. h. 10,00.</w:t>
      </w:r>
    </w:p>
    <w:p w:rsidR="00AE02F2" w:rsidRDefault="00AE02F2" w:rsidP="00AE02F2">
      <w:pPr>
        <w:jc w:val="both"/>
        <w:rPr>
          <w:sz w:val="24"/>
          <w:szCs w:val="24"/>
        </w:rPr>
      </w:pPr>
    </w:p>
    <w:p w:rsidR="00AE02F2" w:rsidRDefault="00AE02F2" w:rsidP="00AE02F2">
      <w:pPr>
        <w:jc w:val="both"/>
        <w:rPr>
          <w:sz w:val="24"/>
          <w:szCs w:val="24"/>
        </w:rPr>
      </w:pPr>
    </w:p>
    <w:p w:rsidR="00AE02F2" w:rsidRDefault="00AE02F2" w:rsidP="00AE02F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Erchie</w:t>
      </w:r>
      <w:proofErr w:type="spellEnd"/>
      <w:r>
        <w:rPr>
          <w:sz w:val="24"/>
          <w:szCs w:val="24"/>
        </w:rPr>
        <w:t xml:space="preserve"> 02 </w:t>
      </w:r>
      <w:proofErr w:type="gramStart"/>
      <w:r>
        <w:rPr>
          <w:sz w:val="24"/>
          <w:szCs w:val="24"/>
        </w:rPr>
        <w:t>Marzo</w:t>
      </w:r>
      <w:proofErr w:type="gramEnd"/>
      <w:r>
        <w:rPr>
          <w:sz w:val="24"/>
          <w:szCs w:val="24"/>
        </w:rPr>
        <w:t xml:space="preserve"> 2016  </w:t>
      </w:r>
    </w:p>
    <w:p w:rsidR="00AE02F2" w:rsidRDefault="00AE02F2" w:rsidP="00AE02F2">
      <w:pPr>
        <w:jc w:val="right"/>
        <w:rPr>
          <w:sz w:val="24"/>
          <w:szCs w:val="24"/>
        </w:rPr>
      </w:pPr>
    </w:p>
    <w:p w:rsidR="00AE02F2" w:rsidRDefault="00AE02F2" w:rsidP="00AE02F2">
      <w:pPr>
        <w:jc w:val="right"/>
        <w:rPr>
          <w:sz w:val="24"/>
          <w:szCs w:val="24"/>
        </w:rPr>
      </w:pPr>
    </w:p>
    <w:p w:rsidR="00AE02F2" w:rsidRDefault="00AE02F2" w:rsidP="00AE02F2">
      <w:pPr>
        <w:jc w:val="right"/>
        <w:rPr>
          <w:sz w:val="24"/>
          <w:szCs w:val="24"/>
        </w:rPr>
      </w:pPr>
    </w:p>
    <w:p w:rsidR="00AE02F2" w:rsidRDefault="00AE02F2" w:rsidP="00AE02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Il Funzionario responsabile </w:t>
      </w:r>
    </w:p>
    <w:p w:rsidR="00AE02F2" w:rsidRDefault="00AE02F2" w:rsidP="00AE02F2">
      <w:pPr>
        <w:jc w:val="right"/>
      </w:pPr>
      <w:proofErr w:type="gramStart"/>
      <w:r>
        <w:rPr>
          <w:sz w:val="24"/>
          <w:szCs w:val="24"/>
        </w:rPr>
        <w:t>Dott.ssa</w:t>
      </w:r>
      <w:proofErr w:type="gramEnd"/>
      <w:r>
        <w:rPr>
          <w:sz w:val="24"/>
          <w:szCs w:val="24"/>
        </w:rPr>
        <w:t xml:space="preserve"> Lucia </w:t>
      </w:r>
      <w:proofErr w:type="spellStart"/>
      <w:r>
        <w:rPr>
          <w:sz w:val="24"/>
          <w:szCs w:val="24"/>
        </w:rPr>
        <w:t>Fanuli</w:t>
      </w:r>
      <w:proofErr w:type="spellEnd"/>
      <w:r>
        <w:rPr>
          <w:sz w:val="24"/>
          <w:szCs w:val="24"/>
        </w:rPr>
        <w:t xml:space="preserve"> </w:t>
      </w:r>
    </w:p>
    <w:sectPr w:rsidR="00AE02F2" w:rsidSect="00EE6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AE02F2"/>
    <w:rsid w:val="002609F0"/>
    <w:rsid w:val="00AE02F2"/>
    <w:rsid w:val="00E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2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2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2F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1</cp:revision>
  <dcterms:created xsi:type="dcterms:W3CDTF">2017-03-02T16:16:00Z</dcterms:created>
  <dcterms:modified xsi:type="dcterms:W3CDTF">2017-03-02T16:25:00Z</dcterms:modified>
</cp:coreProperties>
</file>